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B2A" w:rsidRPr="00365321" w:rsidRDefault="00E82B2A" w:rsidP="00E82B2A">
      <w:pPr>
        <w:contextualSpacing/>
        <w:jc w:val="center"/>
        <w:rPr>
          <w:b/>
          <w:sz w:val="28"/>
          <w:szCs w:val="28"/>
        </w:rPr>
      </w:pPr>
      <w:r w:rsidRPr="00365321">
        <w:rPr>
          <w:b/>
          <w:sz w:val="28"/>
          <w:szCs w:val="28"/>
        </w:rPr>
        <w:t>Автономная некоммерческая организация высшего образования</w:t>
      </w:r>
    </w:p>
    <w:p w:rsidR="00E82B2A" w:rsidRPr="00365321" w:rsidRDefault="00E82B2A" w:rsidP="00E82B2A">
      <w:pPr>
        <w:contextualSpacing/>
        <w:jc w:val="center"/>
        <w:rPr>
          <w:b/>
          <w:sz w:val="28"/>
          <w:szCs w:val="28"/>
        </w:rPr>
      </w:pPr>
      <w:r w:rsidRPr="00365321">
        <w:rPr>
          <w:b/>
          <w:sz w:val="28"/>
          <w:szCs w:val="28"/>
        </w:rPr>
        <w:t>«Открытый университет экономики, управления и права»</w:t>
      </w:r>
    </w:p>
    <w:p w:rsidR="00E82B2A" w:rsidRPr="00365321" w:rsidRDefault="00E82B2A" w:rsidP="00E82B2A">
      <w:pPr>
        <w:contextualSpacing/>
        <w:jc w:val="center"/>
        <w:rPr>
          <w:sz w:val="28"/>
          <w:szCs w:val="28"/>
        </w:rPr>
      </w:pPr>
      <w:r w:rsidRPr="00365321">
        <w:rPr>
          <w:b/>
          <w:sz w:val="28"/>
          <w:szCs w:val="28"/>
        </w:rPr>
        <w:t>(АНО ВО ОУЭП)</w:t>
      </w:r>
    </w:p>
    <w:p w:rsidR="00E82B2A" w:rsidRPr="00365321" w:rsidRDefault="00E82B2A" w:rsidP="00E82B2A">
      <w:pPr>
        <w:tabs>
          <w:tab w:val="left" w:pos="900"/>
          <w:tab w:val="left" w:pos="1080"/>
        </w:tabs>
        <w:suppressAutoHyphens/>
        <w:ind w:firstLine="709"/>
        <w:contextualSpacing/>
        <w:jc w:val="both"/>
        <w:rPr>
          <w:b/>
          <w:sz w:val="20"/>
        </w:rPr>
      </w:pPr>
    </w:p>
    <w:p w:rsidR="00E82B2A" w:rsidRPr="00365321" w:rsidRDefault="00E82B2A" w:rsidP="00E82B2A">
      <w:pPr>
        <w:tabs>
          <w:tab w:val="left" w:pos="900"/>
          <w:tab w:val="left" w:pos="1080"/>
        </w:tabs>
        <w:suppressAutoHyphens/>
        <w:ind w:firstLine="709"/>
        <w:contextualSpacing/>
        <w:jc w:val="right"/>
        <w:rPr>
          <w:b/>
          <w:sz w:val="20"/>
        </w:rPr>
      </w:pPr>
    </w:p>
    <w:p w:rsidR="00E82B2A" w:rsidRPr="00664516" w:rsidRDefault="00E82B2A" w:rsidP="00E82B2A">
      <w:pPr>
        <w:tabs>
          <w:tab w:val="left" w:pos="900"/>
          <w:tab w:val="left" w:pos="1080"/>
        </w:tabs>
        <w:suppressAutoHyphens/>
        <w:ind w:firstLine="709"/>
        <w:contextualSpacing/>
        <w:jc w:val="right"/>
        <w:rPr>
          <w:b/>
          <w:sz w:val="20"/>
        </w:rPr>
      </w:pPr>
      <w:r w:rsidRPr="00664516">
        <w:rPr>
          <w:b/>
          <w:sz w:val="20"/>
        </w:rPr>
        <w:t>УТВЕРЖДАЮ:</w:t>
      </w:r>
    </w:p>
    <w:p w:rsidR="00E82B2A" w:rsidRPr="00664516" w:rsidRDefault="00E82B2A" w:rsidP="00E82B2A">
      <w:pPr>
        <w:tabs>
          <w:tab w:val="left" w:pos="900"/>
          <w:tab w:val="left" w:pos="1080"/>
        </w:tabs>
        <w:suppressAutoHyphens/>
        <w:ind w:firstLine="709"/>
        <w:contextualSpacing/>
        <w:jc w:val="right"/>
        <w:rPr>
          <w:sz w:val="20"/>
        </w:rPr>
      </w:pPr>
      <w:r w:rsidRPr="00664516">
        <w:rPr>
          <w:sz w:val="20"/>
        </w:rPr>
        <w:t>Ректор АНО ВО ОУЭП, Фокина В.Н.</w:t>
      </w:r>
    </w:p>
    <w:p w:rsidR="00E82B2A" w:rsidRPr="00664516" w:rsidRDefault="00E82B2A" w:rsidP="00E82B2A">
      <w:pPr>
        <w:tabs>
          <w:tab w:val="left" w:pos="900"/>
          <w:tab w:val="left" w:pos="1080"/>
        </w:tabs>
        <w:suppressAutoHyphens/>
        <w:ind w:firstLine="709"/>
        <w:contextualSpacing/>
        <w:jc w:val="right"/>
        <w:rPr>
          <w:b/>
          <w:sz w:val="20"/>
        </w:rPr>
      </w:pPr>
    </w:p>
    <w:p w:rsidR="00E82B2A" w:rsidRPr="00664516" w:rsidRDefault="00E82B2A" w:rsidP="00E82B2A">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82B2A" w:rsidRPr="00664516" w:rsidRDefault="00E82B2A" w:rsidP="00E82B2A">
      <w:pPr>
        <w:tabs>
          <w:tab w:val="left" w:pos="900"/>
          <w:tab w:val="left" w:pos="1080"/>
        </w:tabs>
        <w:suppressAutoHyphens/>
        <w:ind w:firstLine="709"/>
        <w:contextualSpacing/>
        <w:jc w:val="right"/>
        <w:rPr>
          <w:sz w:val="20"/>
        </w:rPr>
      </w:pPr>
      <w:r w:rsidRPr="00664516">
        <w:rPr>
          <w:sz w:val="20"/>
        </w:rPr>
        <w:t>19 апреля 2023 г.</w:t>
      </w:r>
    </w:p>
    <w:p w:rsidR="00E82B2A" w:rsidRPr="00664516" w:rsidRDefault="00E82B2A" w:rsidP="00E82B2A">
      <w:pPr>
        <w:tabs>
          <w:tab w:val="left" w:pos="900"/>
          <w:tab w:val="left" w:pos="1080"/>
        </w:tabs>
        <w:suppressAutoHyphens/>
        <w:ind w:firstLine="709"/>
        <w:contextualSpacing/>
        <w:jc w:val="right"/>
        <w:rPr>
          <w:sz w:val="20"/>
        </w:rPr>
      </w:pPr>
    </w:p>
    <w:p w:rsidR="00E82B2A" w:rsidRPr="00664516" w:rsidRDefault="00E82B2A" w:rsidP="00E82B2A">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E82B2A" w:rsidRPr="00664516" w:rsidRDefault="00E82B2A" w:rsidP="00E82B2A">
      <w:pPr>
        <w:tabs>
          <w:tab w:val="left" w:pos="900"/>
          <w:tab w:val="left" w:pos="1080"/>
        </w:tabs>
        <w:suppressAutoHyphens/>
        <w:ind w:firstLine="709"/>
        <w:contextualSpacing/>
        <w:jc w:val="right"/>
        <w:rPr>
          <w:sz w:val="20"/>
        </w:rPr>
      </w:pPr>
      <w:r w:rsidRPr="00664516">
        <w:rPr>
          <w:sz w:val="20"/>
        </w:rPr>
        <w:t xml:space="preserve">Протокол N 9 от 19.04.2023 </w:t>
      </w:r>
    </w:p>
    <w:p w:rsidR="00AB05DF" w:rsidRDefault="00AB05DF" w:rsidP="00AB05DF">
      <w:pPr>
        <w:tabs>
          <w:tab w:val="left" w:pos="900"/>
          <w:tab w:val="left" w:pos="1080"/>
        </w:tabs>
        <w:suppressAutoHyphens/>
        <w:spacing w:before="0" w:beforeAutospacing="0" w:after="0" w:afterAutospacing="0"/>
      </w:pPr>
    </w:p>
    <w:p w:rsidR="00AB05DF" w:rsidRDefault="00AB05DF" w:rsidP="00AB05DF">
      <w:pPr>
        <w:tabs>
          <w:tab w:val="left" w:pos="900"/>
          <w:tab w:val="left" w:pos="1080"/>
        </w:tabs>
        <w:suppressAutoHyphens/>
        <w:spacing w:before="0" w:beforeAutospacing="0" w:after="0" w:afterAutospacing="0"/>
        <w:ind w:firstLine="709"/>
        <w:jc w:val="center"/>
      </w:pPr>
    </w:p>
    <w:p w:rsidR="00AB05DF" w:rsidRDefault="00AB05DF" w:rsidP="00AB05DF">
      <w:pPr>
        <w:tabs>
          <w:tab w:val="left" w:pos="900"/>
          <w:tab w:val="left" w:pos="1080"/>
        </w:tabs>
        <w:suppressAutoHyphens/>
        <w:spacing w:before="0" w:beforeAutospacing="0" w:after="0" w:afterAutospacing="0"/>
        <w:ind w:firstLine="709"/>
        <w:jc w:val="center"/>
        <w:rPr>
          <w:b/>
        </w:rPr>
      </w:pPr>
      <w:r>
        <w:rPr>
          <w:b/>
        </w:rPr>
        <w:t>РАБОЧАЯ ПРОГРАММА</w:t>
      </w:r>
    </w:p>
    <w:p w:rsidR="00AB05DF" w:rsidRDefault="00AB05DF" w:rsidP="00AB05DF">
      <w:pPr>
        <w:tabs>
          <w:tab w:val="left" w:pos="900"/>
          <w:tab w:val="left" w:pos="1080"/>
        </w:tabs>
        <w:suppressAutoHyphens/>
        <w:spacing w:before="0" w:beforeAutospacing="0" w:after="0" w:afterAutospacing="0"/>
        <w:ind w:firstLine="709"/>
        <w:jc w:val="center"/>
        <w:rPr>
          <w:b/>
        </w:rPr>
      </w:pPr>
    </w:p>
    <w:p w:rsidR="00AB05DF" w:rsidRDefault="00AB05DF" w:rsidP="00AB05DF">
      <w:pPr>
        <w:tabs>
          <w:tab w:val="left" w:pos="900"/>
          <w:tab w:val="left" w:pos="1080"/>
        </w:tabs>
        <w:suppressAutoHyphens/>
        <w:spacing w:before="0" w:beforeAutospacing="0" w:after="0" w:afterAutospacing="0"/>
        <w:ind w:firstLine="709"/>
        <w:jc w:val="center"/>
        <w:rPr>
          <w:b/>
        </w:rPr>
      </w:pPr>
      <w:r>
        <w:rPr>
          <w:b/>
        </w:rPr>
        <w:t>по дисциплине</w:t>
      </w:r>
    </w:p>
    <w:p w:rsidR="00AB05DF" w:rsidRDefault="00AB05DF" w:rsidP="00AB05DF">
      <w:pPr>
        <w:tabs>
          <w:tab w:val="left" w:pos="900"/>
          <w:tab w:val="left" w:pos="1080"/>
        </w:tabs>
        <w:suppressAutoHyphens/>
        <w:spacing w:before="0" w:beforeAutospacing="0" w:after="0" w:afterAutospacing="0"/>
        <w:ind w:firstLine="709"/>
        <w:jc w:val="center"/>
        <w:rPr>
          <w:b/>
        </w:rPr>
      </w:pPr>
    </w:p>
    <w:p w:rsidR="00AB05DF" w:rsidRDefault="00AB05DF" w:rsidP="00AB05DF">
      <w:pPr>
        <w:tabs>
          <w:tab w:val="left" w:pos="900"/>
          <w:tab w:val="left" w:pos="1080"/>
        </w:tabs>
        <w:suppressAutoHyphens/>
        <w:spacing w:before="0" w:beforeAutospacing="0" w:after="0" w:afterAutospacing="0"/>
        <w:ind w:firstLine="709"/>
        <w:jc w:val="center"/>
      </w:pPr>
      <w:r>
        <w:t>Наименование дисциплины Б1.В.ДВ.05.02 Проблемы предупреждения преступности несовершеннолетних</w:t>
      </w:r>
    </w:p>
    <w:p w:rsidR="00AB05DF" w:rsidRDefault="00AB05DF" w:rsidP="00AB05DF">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AB05DF" w:rsidRDefault="00AB05DF" w:rsidP="00AB05DF">
      <w:pPr>
        <w:tabs>
          <w:tab w:val="left" w:pos="900"/>
          <w:tab w:val="left" w:pos="1080"/>
        </w:tabs>
        <w:suppressAutoHyphens/>
        <w:spacing w:before="0" w:beforeAutospacing="0" w:after="0" w:afterAutospacing="0"/>
        <w:ind w:firstLine="709"/>
        <w:rPr>
          <w:b/>
          <w:sz w:val="20"/>
          <w:szCs w:val="20"/>
        </w:rPr>
      </w:pPr>
    </w:p>
    <w:p w:rsidR="00AB05DF" w:rsidRDefault="00AB05DF" w:rsidP="00AB05DF">
      <w:pPr>
        <w:tabs>
          <w:tab w:val="left" w:pos="900"/>
          <w:tab w:val="left" w:pos="1080"/>
        </w:tabs>
        <w:suppressAutoHyphens/>
        <w:spacing w:before="0" w:beforeAutospacing="0" w:after="0" w:afterAutospacing="0"/>
        <w:ind w:firstLine="709"/>
        <w:jc w:val="right"/>
        <w:rPr>
          <w:sz w:val="20"/>
          <w:szCs w:val="20"/>
        </w:rPr>
      </w:pPr>
    </w:p>
    <w:p w:rsidR="00AB05DF" w:rsidRDefault="00AB05DF" w:rsidP="00AB05DF">
      <w:pPr>
        <w:tabs>
          <w:tab w:val="left" w:pos="900"/>
          <w:tab w:val="left" w:pos="1080"/>
        </w:tabs>
        <w:suppressAutoHyphens/>
        <w:spacing w:before="0" w:beforeAutospacing="0" w:after="0" w:afterAutospacing="0"/>
        <w:ind w:firstLine="709"/>
        <w:jc w:val="right"/>
        <w:rPr>
          <w:sz w:val="20"/>
          <w:szCs w:val="20"/>
        </w:rPr>
      </w:pPr>
    </w:p>
    <w:p w:rsidR="00AB05DF" w:rsidRDefault="00AB05DF" w:rsidP="00AB05DF">
      <w:pPr>
        <w:tabs>
          <w:tab w:val="left" w:pos="900"/>
          <w:tab w:val="left" w:pos="1080"/>
        </w:tabs>
        <w:suppressAutoHyphens/>
        <w:spacing w:before="0" w:beforeAutospacing="0" w:after="0" w:afterAutospacing="0"/>
        <w:ind w:firstLine="709"/>
        <w:jc w:val="right"/>
        <w:rPr>
          <w:sz w:val="20"/>
          <w:szCs w:val="20"/>
        </w:rPr>
      </w:pPr>
    </w:p>
    <w:p w:rsidR="00AB05DF" w:rsidRDefault="00AB05DF" w:rsidP="00AB05DF">
      <w:pPr>
        <w:tabs>
          <w:tab w:val="left" w:pos="900"/>
          <w:tab w:val="left" w:pos="1080"/>
        </w:tabs>
        <w:suppressAutoHyphens/>
        <w:spacing w:before="0" w:beforeAutospacing="0" w:after="0" w:afterAutospacing="0"/>
        <w:rPr>
          <w:sz w:val="20"/>
          <w:szCs w:val="20"/>
        </w:rPr>
      </w:pPr>
    </w:p>
    <w:p w:rsidR="00AB05DF" w:rsidRDefault="00E82B2A" w:rsidP="00AB05DF">
      <w:pPr>
        <w:tabs>
          <w:tab w:val="left" w:pos="900"/>
          <w:tab w:val="left" w:pos="1080"/>
        </w:tabs>
        <w:suppressAutoHyphens/>
        <w:spacing w:before="0" w:beforeAutospacing="0" w:after="0" w:afterAutospacing="0"/>
        <w:rPr>
          <w:sz w:val="20"/>
          <w:szCs w:val="20"/>
        </w:rPr>
      </w:pPr>
      <w:r>
        <w:rPr>
          <w:sz w:val="20"/>
          <w:szCs w:val="20"/>
        </w:rPr>
        <w:t xml:space="preserve"> </w:t>
      </w:r>
    </w:p>
    <w:p w:rsidR="00AB05DF" w:rsidRDefault="00AB05DF" w:rsidP="00AB05DF">
      <w:pPr>
        <w:tabs>
          <w:tab w:val="left" w:pos="900"/>
          <w:tab w:val="left" w:pos="1080"/>
        </w:tabs>
        <w:suppressAutoHyphens/>
        <w:spacing w:before="0" w:beforeAutospacing="0" w:after="0" w:afterAutospacing="0"/>
        <w:ind w:firstLine="709"/>
        <w:rPr>
          <w:sz w:val="20"/>
          <w:szCs w:val="20"/>
        </w:rPr>
      </w:pPr>
    </w:p>
    <w:p w:rsidR="00AB05DF" w:rsidRDefault="00AB05DF" w:rsidP="00AB05DF">
      <w:pPr>
        <w:tabs>
          <w:tab w:val="left" w:pos="900"/>
          <w:tab w:val="left" w:pos="1080"/>
        </w:tabs>
        <w:suppressAutoHyphens/>
        <w:spacing w:before="0" w:beforeAutospacing="0" w:after="0" w:afterAutospacing="0"/>
        <w:ind w:firstLine="709"/>
        <w:rPr>
          <w:sz w:val="20"/>
          <w:szCs w:val="20"/>
        </w:rPr>
      </w:pPr>
    </w:p>
    <w:p w:rsidR="00AB05DF" w:rsidRDefault="00AB05DF" w:rsidP="00AB05DF">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AB05DF" w:rsidRDefault="00AB05DF" w:rsidP="00AB05DF">
      <w:pPr>
        <w:tabs>
          <w:tab w:val="left" w:pos="900"/>
          <w:tab w:val="left" w:pos="1080"/>
        </w:tabs>
        <w:suppressAutoHyphens/>
        <w:spacing w:before="0" w:beforeAutospacing="0" w:after="0" w:afterAutospacing="0"/>
        <w:ind w:firstLine="709"/>
        <w:rPr>
          <w:sz w:val="20"/>
          <w:szCs w:val="20"/>
          <w:u w:val="single"/>
        </w:rPr>
      </w:pPr>
    </w:p>
    <w:p w:rsidR="00AB05DF" w:rsidRDefault="00AB05DF" w:rsidP="00AB05DF">
      <w:pPr>
        <w:tabs>
          <w:tab w:val="left" w:pos="900"/>
          <w:tab w:val="left" w:pos="1080"/>
        </w:tabs>
        <w:suppressAutoHyphens/>
        <w:spacing w:before="0" w:beforeAutospacing="0" w:after="0" w:afterAutospacing="0"/>
        <w:ind w:firstLine="709"/>
        <w:rPr>
          <w:sz w:val="20"/>
          <w:szCs w:val="20"/>
          <w:u w:val="single"/>
        </w:rPr>
      </w:pPr>
    </w:p>
    <w:p w:rsidR="00AB05DF" w:rsidRDefault="00AB05DF" w:rsidP="00AB05DF">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AB05DF" w:rsidRDefault="00AB05DF" w:rsidP="00AB05DF">
      <w:pPr>
        <w:tabs>
          <w:tab w:val="left" w:pos="900"/>
          <w:tab w:val="left" w:pos="1080"/>
        </w:tabs>
        <w:suppressAutoHyphens/>
        <w:spacing w:before="0" w:beforeAutospacing="0" w:after="0" w:afterAutospacing="0"/>
        <w:rPr>
          <w:sz w:val="20"/>
          <w:szCs w:val="20"/>
        </w:rPr>
      </w:pPr>
      <w:r>
        <w:rPr>
          <w:sz w:val="20"/>
          <w:szCs w:val="20"/>
        </w:rPr>
        <w:t xml:space="preserve">Глушков А.И., </w:t>
      </w:r>
      <w:proofErr w:type="spellStart"/>
      <w:r>
        <w:rPr>
          <w:sz w:val="20"/>
          <w:szCs w:val="20"/>
        </w:rPr>
        <w:t>д.ю.н</w:t>
      </w:r>
      <w:proofErr w:type="spellEnd"/>
      <w:r>
        <w:rPr>
          <w:sz w:val="20"/>
          <w:szCs w:val="20"/>
        </w:rPr>
        <w:t>., проф.</w:t>
      </w:r>
    </w:p>
    <w:p w:rsidR="00AB05DF" w:rsidRDefault="00AB05DF" w:rsidP="00AB05DF">
      <w:pPr>
        <w:tabs>
          <w:tab w:val="left" w:pos="900"/>
          <w:tab w:val="left" w:pos="1080"/>
        </w:tabs>
        <w:suppressAutoHyphens/>
        <w:spacing w:before="0" w:beforeAutospacing="0" w:after="0" w:afterAutospacing="0"/>
        <w:rPr>
          <w:sz w:val="20"/>
          <w:szCs w:val="20"/>
        </w:rPr>
      </w:pPr>
    </w:p>
    <w:p w:rsidR="00AB05DF" w:rsidRDefault="00AB05DF" w:rsidP="00AB05DF">
      <w:pPr>
        <w:tabs>
          <w:tab w:val="left" w:pos="900"/>
          <w:tab w:val="left" w:pos="1080"/>
        </w:tabs>
        <w:suppressAutoHyphens/>
        <w:spacing w:before="0" w:beforeAutospacing="0" w:after="0" w:afterAutospacing="0"/>
        <w:rPr>
          <w:sz w:val="20"/>
          <w:szCs w:val="20"/>
        </w:rPr>
      </w:pPr>
    </w:p>
    <w:p w:rsidR="00AB05DF" w:rsidRDefault="00AB05DF" w:rsidP="00AB05DF">
      <w:pPr>
        <w:tabs>
          <w:tab w:val="left" w:pos="900"/>
          <w:tab w:val="left" w:pos="1080"/>
        </w:tabs>
        <w:suppressAutoHyphens/>
        <w:spacing w:before="0" w:beforeAutospacing="0" w:after="0" w:afterAutospacing="0"/>
        <w:rPr>
          <w:sz w:val="20"/>
          <w:szCs w:val="20"/>
        </w:rPr>
      </w:pPr>
    </w:p>
    <w:p w:rsidR="00AB05DF" w:rsidRDefault="00AB05DF" w:rsidP="00AB05DF">
      <w:pPr>
        <w:tabs>
          <w:tab w:val="left" w:pos="900"/>
          <w:tab w:val="left" w:pos="1080"/>
        </w:tabs>
        <w:suppressAutoHyphens/>
        <w:spacing w:before="0" w:beforeAutospacing="0" w:after="0" w:afterAutospacing="0"/>
        <w:rPr>
          <w:sz w:val="20"/>
          <w:szCs w:val="20"/>
        </w:rPr>
      </w:pPr>
    </w:p>
    <w:p w:rsidR="00AB05DF" w:rsidRDefault="00AB05DF" w:rsidP="00AB05DF">
      <w:pPr>
        <w:tabs>
          <w:tab w:val="left" w:pos="900"/>
          <w:tab w:val="left" w:pos="1080"/>
        </w:tabs>
        <w:suppressAutoHyphens/>
        <w:spacing w:before="0" w:beforeAutospacing="0" w:after="0" w:afterAutospacing="0"/>
        <w:rPr>
          <w:sz w:val="20"/>
          <w:szCs w:val="20"/>
        </w:rPr>
      </w:pPr>
    </w:p>
    <w:p w:rsidR="00AB05DF" w:rsidRDefault="00AB05DF" w:rsidP="00AB05DF">
      <w:pPr>
        <w:tabs>
          <w:tab w:val="left" w:pos="900"/>
          <w:tab w:val="left" w:pos="1080"/>
        </w:tabs>
        <w:suppressAutoHyphens/>
        <w:spacing w:before="0" w:beforeAutospacing="0" w:after="0" w:afterAutospacing="0"/>
        <w:rPr>
          <w:sz w:val="20"/>
          <w:szCs w:val="20"/>
        </w:rPr>
      </w:pPr>
    </w:p>
    <w:p w:rsidR="00AB05DF" w:rsidRDefault="00AB05DF" w:rsidP="00AB05DF">
      <w:pPr>
        <w:tabs>
          <w:tab w:val="left" w:pos="900"/>
          <w:tab w:val="left" w:pos="1080"/>
        </w:tabs>
        <w:suppressAutoHyphens/>
        <w:spacing w:before="0" w:beforeAutospacing="0" w:after="0" w:afterAutospacing="0"/>
        <w:rPr>
          <w:sz w:val="20"/>
          <w:szCs w:val="20"/>
        </w:rPr>
      </w:pPr>
    </w:p>
    <w:p w:rsidR="00AB05DF" w:rsidRDefault="00AB05DF" w:rsidP="00AB05DF">
      <w:pPr>
        <w:tabs>
          <w:tab w:val="left" w:pos="900"/>
          <w:tab w:val="left" w:pos="1080"/>
        </w:tabs>
        <w:suppressAutoHyphens/>
        <w:spacing w:before="0" w:beforeAutospacing="0" w:after="0" w:afterAutospacing="0"/>
        <w:rPr>
          <w:sz w:val="20"/>
          <w:szCs w:val="20"/>
        </w:rPr>
      </w:pPr>
    </w:p>
    <w:p w:rsidR="00AB05DF" w:rsidRDefault="00AB05DF" w:rsidP="00AB05DF">
      <w:pPr>
        <w:tabs>
          <w:tab w:val="left" w:pos="900"/>
          <w:tab w:val="left" w:pos="1080"/>
        </w:tabs>
        <w:suppressAutoHyphens/>
        <w:spacing w:before="0" w:beforeAutospacing="0" w:after="0" w:afterAutospacing="0"/>
        <w:rPr>
          <w:sz w:val="20"/>
          <w:szCs w:val="20"/>
          <w:u w:val="single"/>
        </w:rPr>
      </w:pPr>
    </w:p>
    <w:p w:rsidR="00BB5B1B" w:rsidRPr="00D52134" w:rsidRDefault="00AB05DF" w:rsidP="00AB05DF">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E82B2A">
        <w:rPr>
          <w:sz w:val="20"/>
          <w:szCs w:val="20"/>
        </w:rPr>
        <w:t>3</w:t>
      </w:r>
      <w:bookmarkStart w:id="0" w:name="_GoBack"/>
      <w:bookmarkEnd w:id="0"/>
      <w:r w:rsidR="00BB5B1B" w:rsidRPr="00D52134">
        <w:rPr>
          <w:sz w:val="20"/>
          <w:szCs w:val="20"/>
        </w:rPr>
        <w:br w:type="page"/>
      </w:r>
    </w:p>
    <w:p w:rsidR="00BB5B1B" w:rsidRPr="003225BB" w:rsidRDefault="00BB5B1B" w:rsidP="00BB5B1B">
      <w:pPr>
        <w:pStyle w:val="1c"/>
        <w:tabs>
          <w:tab w:val="right" w:leader="dot" w:pos="9600"/>
        </w:tabs>
        <w:spacing w:before="0" w:beforeAutospacing="0" w:after="0" w:afterAutospacing="0"/>
        <w:ind w:left="0" w:firstLine="709"/>
        <w:rPr>
          <w:b/>
          <w:sz w:val="20"/>
        </w:rPr>
      </w:pPr>
      <w:r w:rsidRPr="003225BB">
        <w:rPr>
          <w:b/>
          <w:sz w:val="20"/>
        </w:rPr>
        <w:lastRenderedPageBreak/>
        <w:t>1 Цели и задачи дисциплины</w:t>
      </w:r>
    </w:p>
    <w:p w:rsidR="00BB5B1B" w:rsidRPr="00D52134" w:rsidRDefault="00BB5B1B" w:rsidP="00BB5B1B">
      <w:pPr>
        <w:tabs>
          <w:tab w:val="left" w:pos="1080"/>
        </w:tabs>
        <w:suppressAutoHyphens/>
        <w:spacing w:before="0" w:beforeAutospacing="0" w:after="0" w:afterAutospacing="0"/>
        <w:ind w:firstLine="567"/>
        <w:jc w:val="both"/>
        <w:rPr>
          <w:sz w:val="20"/>
          <w:szCs w:val="20"/>
        </w:rPr>
      </w:pPr>
      <w:r w:rsidRPr="00D52134">
        <w:rPr>
          <w:b/>
          <w:i/>
          <w:sz w:val="20"/>
          <w:szCs w:val="20"/>
        </w:rPr>
        <w:t xml:space="preserve">Цель дисциплины </w:t>
      </w:r>
      <w:r w:rsidRPr="00D52134">
        <w:rPr>
          <w:b/>
          <w:sz w:val="20"/>
          <w:szCs w:val="20"/>
        </w:rPr>
        <w:t>-</w:t>
      </w:r>
      <w:r w:rsidRPr="00D52134">
        <w:rPr>
          <w:sz w:val="20"/>
          <w:szCs w:val="20"/>
        </w:rPr>
        <w:t xml:space="preserve"> приобретение теоретических и практических знаний по проблемам предупреждения преступности несовершеннолетних.</w:t>
      </w:r>
    </w:p>
    <w:p w:rsidR="00BB5B1B" w:rsidRPr="00D52134" w:rsidRDefault="00BB5B1B" w:rsidP="00BB5B1B">
      <w:pPr>
        <w:tabs>
          <w:tab w:val="left" w:pos="1080"/>
        </w:tabs>
        <w:suppressAutoHyphens/>
        <w:spacing w:before="0" w:beforeAutospacing="0" w:after="0" w:afterAutospacing="0"/>
        <w:ind w:firstLine="567"/>
        <w:jc w:val="both"/>
        <w:rPr>
          <w:b/>
          <w:i/>
          <w:sz w:val="20"/>
          <w:szCs w:val="20"/>
        </w:rPr>
      </w:pPr>
      <w:r w:rsidRPr="00D52134">
        <w:rPr>
          <w:b/>
          <w:i/>
          <w:sz w:val="20"/>
          <w:szCs w:val="20"/>
        </w:rPr>
        <w:t xml:space="preserve">Задачи дисциплины: </w:t>
      </w:r>
    </w:p>
    <w:p w:rsidR="00BB5B1B" w:rsidRPr="00D52134" w:rsidRDefault="00BB5B1B" w:rsidP="00BB5B1B">
      <w:pPr>
        <w:pStyle w:val="affffffffff0"/>
        <w:numPr>
          <w:ilvl w:val="0"/>
          <w:numId w:val="68"/>
        </w:numPr>
        <w:tabs>
          <w:tab w:val="left" w:pos="851"/>
        </w:tabs>
        <w:suppressAutoHyphens/>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сформировать знания о современном состоянии и тенденциях преступности несовершеннолетних;</w:t>
      </w:r>
    </w:p>
    <w:p w:rsidR="00BB5B1B" w:rsidRPr="00D52134" w:rsidRDefault="00BB5B1B" w:rsidP="00BB5B1B">
      <w:pPr>
        <w:pStyle w:val="affffffffff0"/>
        <w:numPr>
          <w:ilvl w:val="0"/>
          <w:numId w:val="68"/>
        </w:numPr>
        <w:tabs>
          <w:tab w:val="left" w:pos="851"/>
        </w:tabs>
        <w:suppressAutoHyphens/>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научить оценивать влияние значимых криминогенных факторов на изменение показателей преступности несовершеннолетних;</w:t>
      </w:r>
    </w:p>
    <w:p w:rsidR="00BB5B1B" w:rsidRPr="00D52134" w:rsidRDefault="00BB5B1B" w:rsidP="00BB5B1B">
      <w:pPr>
        <w:pStyle w:val="affffffffff0"/>
        <w:numPr>
          <w:ilvl w:val="0"/>
          <w:numId w:val="68"/>
        </w:numPr>
        <w:tabs>
          <w:tab w:val="left" w:pos="851"/>
        </w:tabs>
        <w:suppressAutoHyphens/>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показать особенности криминологической характеристики личности несовершеннолетнего преступника;</w:t>
      </w:r>
    </w:p>
    <w:p w:rsidR="00BB5B1B" w:rsidRPr="00D52134" w:rsidRDefault="00BB5B1B" w:rsidP="00BB5B1B">
      <w:pPr>
        <w:pStyle w:val="affffffffff0"/>
        <w:numPr>
          <w:ilvl w:val="0"/>
          <w:numId w:val="68"/>
        </w:numPr>
        <w:tabs>
          <w:tab w:val="left" w:pos="540"/>
          <w:tab w:val="left" w:pos="720"/>
          <w:tab w:val="left" w:pos="851"/>
          <w:tab w:val="left" w:pos="1440"/>
        </w:tabs>
        <w:suppressAutoHyphens/>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раскрыть основные направления предупреждения преступности несовершеннолетних;</w:t>
      </w:r>
    </w:p>
    <w:p w:rsidR="00BB5B1B" w:rsidRPr="00D52134" w:rsidRDefault="00BB5B1B" w:rsidP="00BB5B1B">
      <w:pPr>
        <w:pStyle w:val="affffffffff0"/>
        <w:numPr>
          <w:ilvl w:val="0"/>
          <w:numId w:val="68"/>
        </w:numPr>
        <w:tabs>
          <w:tab w:val="left" w:pos="851"/>
        </w:tabs>
        <w:suppressAutoHyphens/>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определить систему субъектов предупреждения преступности несовершеннолетних и раскрыть их основные функции в этом направлении деятельности;</w:t>
      </w:r>
    </w:p>
    <w:p w:rsidR="00BB5B1B" w:rsidRPr="00D52134" w:rsidRDefault="00BB5B1B" w:rsidP="00BB5B1B">
      <w:pPr>
        <w:pStyle w:val="affffffffff0"/>
        <w:numPr>
          <w:ilvl w:val="0"/>
          <w:numId w:val="68"/>
        </w:numPr>
        <w:tabs>
          <w:tab w:val="left" w:pos="851"/>
        </w:tabs>
        <w:suppressAutoHyphens/>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рассмотреть особенности правового регулирования предупреждения преступности несовершеннолетних.</w:t>
      </w:r>
    </w:p>
    <w:p w:rsidR="00BB5B1B" w:rsidRPr="00D52134" w:rsidRDefault="00BB5B1B" w:rsidP="00BB5B1B">
      <w:pPr>
        <w:tabs>
          <w:tab w:val="left" w:pos="1080"/>
        </w:tabs>
        <w:suppressAutoHyphens/>
        <w:spacing w:before="0" w:beforeAutospacing="0" w:after="0" w:afterAutospacing="0"/>
        <w:ind w:firstLine="709"/>
        <w:jc w:val="both"/>
        <w:rPr>
          <w:sz w:val="20"/>
          <w:szCs w:val="20"/>
        </w:rPr>
      </w:pPr>
    </w:p>
    <w:p w:rsidR="00BB5B1B" w:rsidRPr="003225BB" w:rsidRDefault="00BB5B1B" w:rsidP="00BB5B1B">
      <w:pPr>
        <w:pStyle w:val="1c"/>
        <w:tabs>
          <w:tab w:val="right" w:leader="dot" w:pos="9600"/>
        </w:tabs>
        <w:spacing w:before="0" w:beforeAutospacing="0" w:after="0" w:afterAutospacing="0"/>
        <w:ind w:left="0" w:firstLine="709"/>
        <w:rPr>
          <w:b/>
          <w:sz w:val="20"/>
        </w:rPr>
      </w:pPr>
      <w:r w:rsidRPr="003225BB">
        <w:rPr>
          <w:b/>
          <w:sz w:val="20"/>
        </w:rPr>
        <w:t>2 Место дисциплины в структуре ОП</w:t>
      </w:r>
    </w:p>
    <w:p w:rsidR="00BB5B1B" w:rsidRPr="00D52134" w:rsidRDefault="00BB5B1B" w:rsidP="00BB5B1B">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«Проблемы предупреждения преступности несовершеннолетних» относится к дисциплинам по выбору части, формируемой участниками образовательных отношений. </w:t>
      </w:r>
    </w:p>
    <w:p w:rsidR="00BB5B1B" w:rsidRPr="00D52134" w:rsidRDefault="00BB5B1B" w:rsidP="00BB5B1B">
      <w:pPr>
        <w:pStyle w:val="1c"/>
        <w:tabs>
          <w:tab w:val="right" w:leader="dot" w:pos="9600"/>
        </w:tabs>
        <w:spacing w:before="0" w:beforeAutospacing="0" w:after="0" w:afterAutospacing="0"/>
        <w:ind w:left="0" w:firstLine="709"/>
        <w:rPr>
          <w:sz w:val="20"/>
        </w:rPr>
      </w:pPr>
    </w:p>
    <w:p w:rsidR="00BB5B1B" w:rsidRPr="003225BB" w:rsidRDefault="00BB5B1B" w:rsidP="00BB5B1B">
      <w:pPr>
        <w:pStyle w:val="1c"/>
        <w:tabs>
          <w:tab w:val="right" w:leader="dot" w:pos="9600"/>
        </w:tabs>
        <w:spacing w:before="0" w:beforeAutospacing="0" w:after="0" w:afterAutospacing="0"/>
        <w:ind w:left="0" w:firstLine="709"/>
        <w:rPr>
          <w:b/>
          <w:sz w:val="20"/>
        </w:rPr>
      </w:pPr>
      <w:r w:rsidRPr="003225BB">
        <w:rPr>
          <w:b/>
          <w:sz w:val="20"/>
        </w:rPr>
        <w:t>3 Планируемые результаты обучения по дисциплине</w:t>
      </w:r>
    </w:p>
    <w:p w:rsidR="00BB5B1B" w:rsidRPr="00D52134" w:rsidRDefault="00BB5B1B" w:rsidP="00BB5B1B">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BB5B1B" w:rsidRPr="00D52134" w:rsidRDefault="00BB5B1B" w:rsidP="00BB5B1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w:t>
      </w:r>
      <w:r w:rsidR="003B779B">
        <w:rPr>
          <w:i/>
          <w:sz w:val="20"/>
          <w:szCs w:val="20"/>
        </w:rPr>
        <w:t>ую</w:t>
      </w:r>
      <w:r w:rsidRPr="00D52134">
        <w:rPr>
          <w:i/>
          <w:sz w:val="20"/>
          <w:szCs w:val="20"/>
        </w:rPr>
        <w:t xml:space="preserve"> компетенц</w:t>
      </w:r>
      <w:r w:rsidR="003B779B">
        <w:rPr>
          <w:i/>
          <w:sz w:val="20"/>
          <w:szCs w:val="20"/>
        </w:rPr>
        <w:t>ию</w:t>
      </w:r>
    </w:p>
    <w:p w:rsidR="00BB5B1B" w:rsidRPr="00D52134" w:rsidRDefault="00BB5B1B" w:rsidP="00BB5B1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ПК-5. Способен выявлять, давать оценку и содействовать пресечению коррупционного поведения</w:t>
      </w:r>
    </w:p>
    <w:p w:rsidR="00BB5B1B" w:rsidRPr="00D52134" w:rsidRDefault="00BB5B1B" w:rsidP="00BB5B1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BB5B1B" w:rsidRPr="00D52134" w:rsidRDefault="00BB5B1B" w:rsidP="00BB5B1B">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BB5B1B" w:rsidRPr="00D52134" w:rsidRDefault="00BB5B1B" w:rsidP="00BB5B1B">
      <w:pPr>
        <w:tabs>
          <w:tab w:val="left" w:pos="900"/>
        </w:tabs>
        <w:suppressAutoHyphens/>
        <w:spacing w:before="0" w:beforeAutospacing="0" w:after="0" w:afterAutospacing="0"/>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820"/>
      </w:tblGrid>
      <w:tr w:rsidR="00BB5B1B" w:rsidRPr="00D52134" w:rsidTr="00900057">
        <w:trPr>
          <w:tblHeader/>
        </w:trPr>
        <w:tc>
          <w:tcPr>
            <w:tcW w:w="2093" w:type="dxa"/>
          </w:tcPr>
          <w:p w:rsidR="00BB5B1B" w:rsidRPr="00D52134" w:rsidRDefault="00BB5B1B" w:rsidP="00BB5B1B">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3118" w:type="dxa"/>
          </w:tcPr>
          <w:p w:rsidR="00BB5B1B" w:rsidRPr="00D52134" w:rsidRDefault="00BB5B1B" w:rsidP="00BB5B1B">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820" w:type="dxa"/>
          </w:tcPr>
          <w:p w:rsidR="00BB5B1B" w:rsidRPr="00D52134" w:rsidRDefault="00BB5B1B" w:rsidP="00BB5B1B">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BB5B1B" w:rsidRPr="00D52134" w:rsidTr="00900057">
        <w:tc>
          <w:tcPr>
            <w:tcW w:w="2093" w:type="dxa"/>
            <w:vMerge w:val="restart"/>
          </w:tcPr>
          <w:p w:rsidR="00BB5B1B" w:rsidRPr="00D52134" w:rsidRDefault="00BB5B1B" w:rsidP="00BB5B1B">
            <w:pPr>
              <w:tabs>
                <w:tab w:val="left" w:pos="1080"/>
              </w:tabs>
              <w:spacing w:before="0" w:beforeAutospacing="0" w:after="0" w:afterAutospacing="0"/>
              <w:rPr>
                <w:b/>
                <w:sz w:val="20"/>
                <w:szCs w:val="20"/>
              </w:rPr>
            </w:pPr>
            <w:r w:rsidRPr="00D52134">
              <w:rPr>
                <w:sz w:val="20"/>
                <w:szCs w:val="20"/>
              </w:rPr>
              <w:t>ПК-5. Способен выявлять, давать оценку и содействовать пресечению коррупционного поведения</w:t>
            </w:r>
          </w:p>
        </w:tc>
        <w:tc>
          <w:tcPr>
            <w:tcW w:w="3118" w:type="dxa"/>
          </w:tcPr>
          <w:p w:rsidR="00BB5B1B" w:rsidRPr="00D52134" w:rsidRDefault="00BB5B1B" w:rsidP="00BB5B1B">
            <w:pPr>
              <w:shd w:val="clear" w:color="auto" w:fill="FFFFFF"/>
              <w:spacing w:before="0" w:beforeAutospacing="0" w:after="0" w:afterAutospacing="0"/>
              <w:rPr>
                <w:sz w:val="20"/>
                <w:szCs w:val="20"/>
              </w:rPr>
            </w:pPr>
            <w:r w:rsidRPr="00D52134">
              <w:rPr>
                <w:sz w:val="20"/>
                <w:szCs w:val="20"/>
              </w:rPr>
              <w:t xml:space="preserve">ПК-5.1. Знать: </w:t>
            </w:r>
          </w:p>
          <w:p w:rsidR="00BB5B1B" w:rsidRPr="00D52134" w:rsidRDefault="00BB5B1B" w:rsidP="00BB5B1B">
            <w:pPr>
              <w:shd w:val="clear" w:color="auto" w:fill="FFFFFF"/>
              <w:spacing w:before="0" w:beforeAutospacing="0" w:after="0" w:afterAutospacing="0"/>
              <w:rPr>
                <w:sz w:val="20"/>
                <w:szCs w:val="20"/>
              </w:rPr>
            </w:pPr>
            <w:r w:rsidRPr="00D52134">
              <w:rPr>
                <w:sz w:val="20"/>
                <w:szCs w:val="20"/>
              </w:rPr>
              <w:t>особенности коррупционного поведения и методологию его выявления</w:t>
            </w:r>
          </w:p>
        </w:tc>
        <w:tc>
          <w:tcPr>
            <w:tcW w:w="4820" w:type="dxa"/>
          </w:tcPr>
          <w:p w:rsidR="00BB5B1B" w:rsidRPr="00D52134" w:rsidRDefault="00BB5B1B" w:rsidP="00BB5B1B">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BB5B1B" w:rsidRPr="00D52134" w:rsidRDefault="00BB5B1B" w:rsidP="00BB5B1B">
            <w:pPr>
              <w:numPr>
                <w:ilvl w:val="0"/>
                <w:numId w:val="65"/>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основные направления предупреждения преступности несовершеннолетних;</w:t>
            </w:r>
          </w:p>
          <w:p w:rsidR="00BB5B1B" w:rsidRPr="00D52134" w:rsidRDefault="00BB5B1B" w:rsidP="00BB5B1B">
            <w:pPr>
              <w:numPr>
                <w:ilvl w:val="0"/>
                <w:numId w:val="65"/>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функции основных субъектов предупреждения преступности несовершеннолетних;</w:t>
            </w:r>
          </w:p>
          <w:p w:rsidR="00BB5B1B" w:rsidRPr="00D52134" w:rsidRDefault="00BB5B1B" w:rsidP="00BB5B1B">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z w:val="20"/>
                <w:szCs w:val="20"/>
              </w:rPr>
              <w:t>особенности правового регулирования деятельности по предупреждению преступности несовершеннолетних;</w:t>
            </w:r>
          </w:p>
        </w:tc>
      </w:tr>
      <w:tr w:rsidR="00BB5B1B" w:rsidRPr="00D52134" w:rsidTr="00900057">
        <w:tc>
          <w:tcPr>
            <w:tcW w:w="2093" w:type="dxa"/>
            <w:vMerge/>
          </w:tcPr>
          <w:p w:rsidR="00BB5B1B" w:rsidRPr="00D52134" w:rsidRDefault="00BB5B1B" w:rsidP="00BB5B1B">
            <w:pPr>
              <w:tabs>
                <w:tab w:val="left" w:pos="1080"/>
              </w:tabs>
              <w:spacing w:before="0" w:beforeAutospacing="0" w:after="0" w:afterAutospacing="0"/>
              <w:rPr>
                <w:b/>
                <w:sz w:val="20"/>
                <w:szCs w:val="20"/>
              </w:rPr>
            </w:pPr>
          </w:p>
        </w:tc>
        <w:tc>
          <w:tcPr>
            <w:tcW w:w="3118" w:type="dxa"/>
          </w:tcPr>
          <w:p w:rsidR="00BB5B1B" w:rsidRPr="00D52134" w:rsidRDefault="00BB5B1B" w:rsidP="00BB5B1B">
            <w:pPr>
              <w:shd w:val="clear" w:color="auto" w:fill="FFFFFF"/>
              <w:spacing w:before="0" w:beforeAutospacing="0" w:after="0" w:afterAutospacing="0"/>
              <w:rPr>
                <w:sz w:val="20"/>
                <w:szCs w:val="20"/>
              </w:rPr>
            </w:pPr>
            <w:r w:rsidRPr="00D52134">
              <w:rPr>
                <w:sz w:val="20"/>
                <w:szCs w:val="20"/>
              </w:rPr>
              <w:t xml:space="preserve">ПК-5.2. Уметь: </w:t>
            </w:r>
          </w:p>
          <w:p w:rsidR="00BB5B1B" w:rsidRPr="00D52134" w:rsidRDefault="00BB5B1B" w:rsidP="00BB5B1B">
            <w:pPr>
              <w:spacing w:before="0" w:beforeAutospacing="0" w:after="0" w:afterAutospacing="0"/>
              <w:rPr>
                <w:sz w:val="20"/>
                <w:szCs w:val="20"/>
              </w:rPr>
            </w:pPr>
            <w:r w:rsidRPr="00D52134">
              <w:rPr>
                <w:sz w:val="20"/>
                <w:szCs w:val="20"/>
              </w:rPr>
              <w:t>давать правильную юридическую квалификацию действиям, в которых проявляется коррупция</w:t>
            </w:r>
          </w:p>
        </w:tc>
        <w:tc>
          <w:tcPr>
            <w:tcW w:w="4820" w:type="dxa"/>
          </w:tcPr>
          <w:p w:rsidR="00BB5B1B" w:rsidRPr="00D52134" w:rsidRDefault="00BB5B1B" w:rsidP="00BB5B1B">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BB5B1B" w:rsidRPr="00D52134" w:rsidRDefault="00BB5B1B" w:rsidP="00BB5B1B">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классифицировать несовершеннолетних правонарушителей в соответствии с их основными типологическими признаками;</w:t>
            </w:r>
          </w:p>
          <w:p w:rsidR="00BB5B1B" w:rsidRPr="00D52134" w:rsidRDefault="00BB5B1B" w:rsidP="00BB5B1B">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уверенно разбираться и применять правовые основы предупреждения преступности несовершеннолетних в практике;</w:t>
            </w:r>
          </w:p>
          <w:p w:rsidR="00BB5B1B" w:rsidRPr="00D52134" w:rsidRDefault="00BB5B1B" w:rsidP="00BB5B1B">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методически грамотно анализировать проблемы предупреждения преступности несовершеннолетних; </w:t>
            </w:r>
          </w:p>
        </w:tc>
      </w:tr>
      <w:tr w:rsidR="00BB5B1B" w:rsidRPr="00D52134" w:rsidTr="00900057">
        <w:trPr>
          <w:trHeight w:val="70"/>
        </w:trPr>
        <w:tc>
          <w:tcPr>
            <w:tcW w:w="2093" w:type="dxa"/>
            <w:vMerge/>
          </w:tcPr>
          <w:p w:rsidR="00BB5B1B" w:rsidRPr="00D52134" w:rsidRDefault="00BB5B1B" w:rsidP="00BB5B1B">
            <w:pPr>
              <w:tabs>
                <w:tab w:val="left" w:pos="1080"/>
              </w:tabs>
              <w:spacing w:before="0" w:beforeAutospacing="0" w:after="0" w:afterAutospacing="0"/>
              <w:rPr>
                <w:b/>
                <w:sz w:val="20"/>
                <w:szCs w:val="20"/>
              </w:rPr>
            </w:pPr>
          </w:p>
        </w:tc>
        <w:tc>
          <w:tcPr>
            <w:tcW w:w="3118" w:type="dxa"/>
          </w:tcPr>
          <w:p w:rsidR="00BB5B1B" w:rsidRPr="00D52134" w:rsidRDefault="00BB5B1B" w:rsidP="00BB5B1B">
            <w:pPr>
              <w:shd w:val="clear" w:color="auto" w:fill="FFFFFF"/>
              <w:spacing w:before="0" w:beforeAutospacing="0" w:after="0" w:afterAutospacing="0"/>
              <w:rPr>
                <w:sz w:val="20"/>
                <w:szCs w:val="20"/>
              </w:rPr>
            </w:pPr>
            <w:r w:rsidRPr="00D52134">
              <w:rPr>
                <w:sz w:val="20"/>
                <w:szCs w:val="20"/>
              </w:rPr>
              <w:t>ПК-5.3. Владеть:</w:t>
            </w:r>
          </w:p>
          <w:p w:rsidR="00BB5B1B" w:rsidRPr="00D52134" w:rsidRDefault="00BB5B1B" w:rsidP="00BB5B1B">
            <w:pPr>
              <w:spacing w:before="0" w:beforeAutospacing="0" w:after="0" w:afterAutospacing="0"/>
              <w:rPr>
                <w:sz w:val="20"/>
                <w:szCs w:val="20"/>
              </w:rPr>
            </w:pPr>
            <w:r w:rsidRPr="00D52134">
              <w:rPr>
                <w:sz w:val="20"/>
                <w:szCs w:val="20"/>
              </w:rPr>
              <w:t>навыками пресечения коррупционного поведения</w:t>
            </w:r>
          </w:p>
        </w:tc>
        <w:tc>
          <w:tcPr>
            <w:tcW w:w="4820" w:type="dxa"/>
          </w:tcPr>
          <w:p w:rsidR="00BB5B1B" w:rsidRPr="00D52134" w:rsidRDefault="00BB5B1B" w:rsidP="00BB5B1B">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BB5B1B" w:rsidRPr="00D52134" w:rsidRDefault="00BB5B1B" w:rsidP="00BB5B1B">
            <w:pPr>
              <w:numPr>
                <w:ilvl w:val="0"/>
                <w:numId w:val="66"/>
              </w:numPr>
              <w:tabs>
                <w:tab w:val="left" w:pos="175"/>
                <w:tab w:val="left" w:pos="900"/>
              </w:tabs>
              <w:suppressAutoHyphens/>
              <w:spacing w:before="0" w:beforeAutospacing="0" w:after="0" w:afterAutospacing="0"/>
              <w:ind w:left="0" w:firstLine="0"/>
              <w:jc w:val="both"/>
              <w:rPr>
                <w:sz w:val="20"/>
                <w:szCs w:val="20"/>
              </w:rPr>
            </w:pPr>
            <w:r w:rsidRPr="00D52134">
              <w:rPr>
                <w:sz w:val="20"/>
                <w:szCs w:val="20"/>
              </w:rPr>
              <w:t>способностью эффективно применять полученные знания в практической деятельности по предупреждению преступности несовершеннолетних.</w:t>
            </w:r>
          </w:p>
        </w:tc>
      </w:tr>
    </w:tbl>
    <w:p w:rsidR="00BB5B1B" w:rsidRPr="00D52134" w:rsidRDefault="00BB5B1B" w:rsidP="00BB5B1B">
      <w:pPr>
        <w:tabs>
          <w:tab w:val="left" w:pos="900"/>
          <w:tab w:val="left" w:pos="1080"/>
        </w:tabs>
        <w:suppressAutoHyphens/>
        <w:spacing w:before="0" w:beforeAutospacing="0" w:after="0" w:afterAutospacing="0"/>
        <w:ind w:firstLine="709"/>
        <w:jc w:val="both"/>
        <w:rPr>
          <w:sz w:val="20"/>
          <w:szCs w:val="20"/>
        </w:rPr>
      </w:pPr>
    </w:p>
    <w:p w:rsidR="00BB5B1B" w:rsidRPr="00D52134" w:rsidRDefault="00BB5B1B" w:rsidP="00BB5B1B">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«Проблемы предупреждения преступности несовершеннолетних», являются необходимыми для последующего поэтапного формирования компетенций и изучения дисциплин.</w:t>
      </w:r>
    </w:p>
    <w:p w:rsidR="00BB5B1B" w:rsidRPr="00D52134" w:rsidRDefault="00BB5B1B" w:rsidP="00BB5B1B">
      <w:pPr>
        <w:tabs>
          <w:tab w:val="left" w:pos="900"/>
          <w:tab w:val="left" w:pos="1080"/>
        </w:tabs>
        <w:suppressAutoHyphens/>
        <w:spacing w:before="0" w:beforeAutospacing="0" w:after="0" w:afterAutospacing="0"/>
        <w:ind w:firstLine="709"/>
        <w:jc w:val="both"/>
        <w:rPr>
          <w:b/>
          <w:sz w:val="20"/>
          <w:szCs w:val="20"/>
        </w:rPr>
      </w:pPr>
    </w:p>
    <w:p w:rsidR="00BB5B1B" w:rsidRPr="00D52134" w:rsidRDefault="00BB5B1B" w:rsidP="00BB5B1B">
      <w:pPr>
        <w:tabs>
          <w:tab w:val="left" w:pos="1080"/>
        </w:tabs>
        <w:suppressAutoHyphens/>
        <w:spacing w:before="0" w:beforeAutospacing="0" w:after="0" w:afterAutospacing="0"/>
        <w:ind w:firstLine="709"/>
        <w:jc w:val="both"/>
        <w:rPr>
          <w:sz w:val="20"/>
          <w:szCs w:val="20"/>
        </w:rPr>
      </w:pPr>
    </w:p>
    <w:p w:rsidR="00BB5B1B" w:rsidRPr="00D52134" w:rsidRDefault="00BB5B1B" w:rsidP="00BB5B1B">
      <w:pPr>
        <w:spacing w:before="0" w:beforeAutospacing="0" w:after="0" w:afterAutospacing="0"/>
        <w:rPr>
          <w:sz w:val="20"/>
          <w:szCs w:val="20"/>
        </w:rPr>
      </w:pPr>
    </w:p>
    <w:p w:rsidR="00BB5B1B" w:rsidRPr="003225BB" w:rsidRDefault="00BB5B1B" w:rsidP="00BB5B1B">
      <w:pPr>
        <w:pStyle w:val="1c"/>
        <w:tabs>
          <w:tab w:val="right" w:leader="dot" w:pos="9600"/>
        </w:tabs>
        <w:spacing w:before="0" w:beforeAutospacing="0" w:after="0" w:afterAutospacing="0"/>
        <w:ind w:left="0" w:firstLine="709"/>
        <w:rPr>
          <w:b/>
          <w:sz w:val="20"/>
        </w:rPr>
      </w:pPr>
      <w:r w:rsidRPr="003225BB">
        <w:rPr>
          <w:b/>
          <w:sz w:val="20"/>
        </w:rPr>
        <w:t xml:space="preserve">4 Объем дисциплины и виды учебной работы </w:t>
      </w:r>
    </w:p>
    <w:p w:rsidR="00BB5B1B" w:rsidRPr="00D52134" w:rsidRDefault="00BB5B1B" w:rsidP="00BB5B1B">
      <w:pPr>
        <w:spacing w:before="0" w:beforeAutospacing="0" w:after="0" w:afterAutospacing="0"/>
        <w:ind w:firstLine="680"/>
        <w:rPr>
          <w:b/>
          <w:sz w:val="20"/>
          <w:szCs w:val="20"/>
        </w:rPr>
      </w:pPr>
    </w:p>
    <w:p w:rsidR="00BB5B1B" w:rsidRPr="00D52134" w:rsidRDefault="00BB5B1B" w:rsidP="00BB5B1B">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BB5B1B" w:rsidRPr="00D52134" w:rsidRDefault="00BB5B1B" w:rsidP="00BB5B1B">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BB5B1B" w:rsidRPr="00D52134" w:rsidTr="00900057">
        <w:tc>
          <w:tcPr>
            <w:tcW w:w="766" w:type="dxa"/>
            <w:vMerge w:val="restart"/>
            <w:vAlign w:val="center"/>
          </w:tcPr>
          <w:p w:rsidR="00BB5B1B" w:rsidRPr="00D52134" w:rsidRDefault="00BB5B1B" w:rsidP="00BB5B1B">
            <w:pPr>
              <w:pStyle w:val="afffd"/>
              <w:snapToGrid w:val="0"/>
              <w:jc w:val="center"/>
              <w:rPr>
                <w:b/>
                <w:sz w:val="20"/>
                <w:szCs w:val="20"/>
              </w:rPr>
            </w:pPr>
            <w:r w:rsidRPr="00D52134">
              <w:rPr>
                <w:b/>
                <w:sz w:val="20"/>
                <w:szCs w:val="20"/>
              </w:rPr>
              <w:t>№ п/п</w:t>
            </w:r>
          </w:p>
        </w:tc>
        <w:tc>
          <w:tcPr>
            <w:tcW w:w="4742" w:type="dxa"/>
            <w:vMerge w:val="restart"/>
            <w:vAlign w:val="center"/>
          </w:tcPr>
          <w:p w:rsidR="00BB5B1B" w:rsidRPr="00D52134" w:rsidRDefault="00BB5B1B" w:rsidP="00BB5B1B">
            <w:pPr>
              <w:pStyle w:val="afffd"/>
              <w:snapToGrid w:val="0"/>
              <w:jc w:val="center"/>
              <w:rPr>
                <w:b/>
                <w:sz w:val="20"/>
                <w:szCs w:val="20"/>
              </w:rPr>
            </w:pPr>
            <w:r w:rsidRPr="00D52134">
              <w:rPr>
                <w:b/>
                <w:sz w:val="20"/>
                <w:szCs w:val="20"/>
              </w:rPr>
              <w:t>Виды учебных занятий</w:t>
            </w:r>
          </w:p>
        </w:tc>
        <w:tc>
          <w:tcPr>
            <w:tcW w:w="4278" w:type="dxa"/>
            <w:gridSpan w:val="4"/>
          </w:tcPr>
          <w:p w:rsidR="00BB5B1B" w:rsidRPr="00D52134" w:rsidRDefault="00BB5B1B" w:rsidP="00BB5B1B">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BB5B1B" w:rsidRPr="00D52134" w:rsidTr="00900057">
        <w:tc>
          <w:tcPr>
            <w:tcW w:w="766" w:type="dxa"/>
            <w:vMerge/>
          </w:tcPr>
          <w:p w:rsidR="00BB5B1B" w:rsidRPr="00D52134" w:rsidRDefault="00BB5B1B" w:rsidP="00BB5B1B">
            <w:pPr>
              <w:tabs>
                <w:tab w:val="left" w:pos="900"/>
              </w:tabs>
              <w:spacing w:before="0" w:beforeAutospacing="0" w:after="0" w:afterAutospacing="0"/>
              <w:rPr>
                <w:b/>
                <w:sz w:val="20"/>
                <w:szCs w:val="20"/>
              </w:rPr>
            </w:pPr>
          </w:p>
        </w:tc>
        <w:tc>
          <w:tcPr>
            <w:tcW w:w="4742" w:type="dxa"/>
            <w:vMerge/>
          </w:tcPr>
          <w:p w:rsidR="00BB5B1B" w:rsidRPr="00D52134" w:rsidRDefault="00BB5B1B" w:rsidP="00BB5B1B">
            <w:pPr>
              <w:tabs>
                <w:tab w:val="left" w:pos="900"/>
              </w:tabs>
              <w:spacing w:before="0" w:beforeAutospacing="0" w:after="0" w:afterAutospacing="0"/>
              <w:rPr>
                <w:b/>
                <w:sz w:val="20"/>
                <w:szCs w:val="20"/>
              </w:rPr>
            </w:pPr>
          </w:p>
        </w:tc>
        <w:tc>
          <w:tcPr>
            <w:tcW w:w="2139" w:type="dxa"/>
            <w:gridSpan w:val="2"/>
            <w:vAlign w:val="center"/>
          </w:tcPr>
          <w:p w:rsidR="00BB5B1B" w:rsidRPr="00D52134" w:rsidRDefault="00BB5B1B" w:rsidP="00BB5B1B">
            <w:pPr>
              <w:pStyle w:val="afffd"/>
              <w:snapToGrid w:val="0"/>
              <w:jc w:val="center"/>
              <w:rPr>
                <w:b/>
                <w:sz w:val="20"/>
                <w:szCs w:val="20"/>
              </w:rPr>
            </w:pPr>
            <w:r w:rsidRPr="00D52134">
              <w:rPr>
                <w:b/>
                <w:sz w:val="20"/>
                <w:szCs w:val="20"/>
              </w:rPr>
              <w:t>Очная</w:t>
            </w:r>
          </w:p>
        </w:tc>
        <w:tc>
          <w:tcPr>
            <w:tcW w:w="2139" w:type="dxa"/>
            <w:gridSpan w:val="2"/>
          </w:tcPr>
          <w:p w:rsidR="00BB5B1B" w:rsidRPr="00D52134" w:rsidRDefault="00BB5B1B" w:rsidP="00BB5B1B">
            <w:pPr>
              <w:pStyle w:val="afffd"/>
              <w:snapToGrid w:val="0"/>
              <w:jc w:val="center"/>
              <w:rPr>
                <w:b/>
                <w:sz w:val="20"/>
                <w:szCs w:val="20"/>
              </w:rPr>
            </w:pPr>
            <w:r w:rsidRPr="00D52134">
              <w:rPr>
                <w:b/>
                <w:sz w:val="20"/>
                <w:szCs w:val="20"/>
              </w:rPr>
              <w:t>Заочная</w:t>
            </w:r>
          </w:p>
        </w:tc>
      </w:tr>
      <w:tr w:rsidR="00BB5B1B" w:rsidRPr="00D52134" w:rsidTr="00900057">
        <w:tc>
          <w:tcPr>
            <w:tcW w:w="766" w:type="dxa"/>
            <w:vMerge/>
          </w:tcPr>
          <w:p w:rsidR="00BB5B1B" w:rsidRPr="00D52134" w:rsidRDefault="00BB5B1B" w:rsidP="00BB5B1B">
            <w:pPr>
              <w:tabs>
                <w:tab w:val="left" w:pos="900"/>
              </w:tabs>
              <w:spacing w:before="0" w:beforeAutospacing="0" w:after="0" w:afterAutospacing="0"/>
              <w:rPr>
                <w:b/>
                <w:sz w:val="20"/>
                <w:szCs w:val="20"/>
              </w:rPr>
            </w:pPr>
          </w:p>
        </w:tc>
        <w:tc>
          <w:tcPr>
            <w:tcW w:w="4742" w:type="dxa"/>
            <w:vMerge/>
          </w:tcPr>
          <w:p w:rsidR="00BB5B1B" w:rsidRPr="00D52134" w:rsidRDefault="00BB5B1B" w:rsidP="00BB5B1B">
            <w:pPr>
              <w:tabs>
                <w:tab w:val="left" w:pos="900"/>
              </w:tabs>
              <w:spacing w:before="0" w:beforeAutospacing="0" w:after="0" w:afterAutospacing="0"/>
              <w:rPr>
                <w:b/>
                <w:sz w:val="20"/>
                <w:szCs w:val="20"/>
              </w:rPr>
            </w:pPr>
          </w:p>
        </w:tc>
        <w:tc>
          <w:tcPr>
            <w:tcW w:w="1069" w:type="dxa"/>
            <w:vAlign w:val="center"/>
          </w:tcPr>
          <w:p w:rsidR="00BB5B1B" w:rsidRPr="00D52134" w:rsidRDefault="00BB5B1B" w:rsidP="00BB5B1B">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BB5B1B" w:rsidRPr="00D52134" w:rsidRDefault="00BB5B1B" w:rsidP="00BB5B1B">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BB5B1B" w:rsidRPr="00D52134" w:rsidRDefault="00BB5B1B" w:rsidP="00BB5B1B">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BB5B1B" w:rsidRPr="00D52134" w:rsidRDefault="00BB5B1B" w:rsidP="00BB5B1B">
            <w:pPr>
              <w:tabs>
                <w:tab w:val="left" w:pos="900"/>
              </w:tabs>
              <w:spacing w:before="0" w:beforeAutospacing="0" w:after="0" w:afterAutospacing="0"/>
              <w:jc w:val="center"/>
              <w:rPr>
                <w:b/>
                <w:sz w:val="20"/>
                <w:szCs w:val="20"/>
              </w:rPr>
            </w:pPr>
            <w:r w:rsidRPr="00D52134">
              <w:rPr>
                <w:b/>
                <w:sz w:val="20"/>
                <w:szCs w:val="20"/>
              </w:rPr>
              <w:t>в том числе</w:t>
            </w: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b/>
                <w:sz w:val="20"/>
                <w:szCs w:val="20"/>
              </w:rPr>
            </w:pPr>
            <w:r w:rsidRPr="00D52134">
              <w:rPr>
                <w:b/>
                <w:sz w:val="20"/>
                <w:szCs w:val="20"/>
              </w:rPr>
              <w:lastRenderedPageBreak/>
              <w:t>1</w:t>
            </w:r>
          </w:p>
        </w:tc>
        <w:tc>
          <w:tcPr>
            <w:tcW w:w="4742" w:type="dxa"/>
          </w:tcPr>
          <w:p w:rsidR="00BB5B1B" w:rsidRPr="00D52134" w:rsidRDefault="00BB5B1B" w:rsidP="00BB5B1B">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BB5B1B" w:rsidRPr="00D52134" w:rsidRDefault="00BB5B1B" w:rsidP="00BB5B1B">
            <w:pPr>
              <w:suppressAutoHyphens/>
              <w:snapToGrid w:val="0"/>
              <w:spacing w:before="0" w:beforeAutospacing="0" w:after="0" w:afterAutospacing="0"/>
              <w:jc w:val="center"/>
              <w:rPr>
                <w:b/>
                <w:sz w:val="20"/>
                <w:szCs w:val="20"/>
              </w:rPr>
            </w:pPr>
          </w:p>
        </w:tc>
        <w:tc>
          <w:tcPr>
            <w:tcW w:w="1070" w:type="dxa"/>
          </w:tcPr>
          <w:p w:rsidR="00BB5B1B" w:rsidRPr="00D52134" w:rsidRDefault="00BB5B1B" w:rsidP="00BB5B1B">
            <w:pPr>
              <w:pStyle w:val="afffd"/>
              <w:snapToGrid w:val="0"/>
              <w:jc w:val="center"/>
              <w:rPr>
                <w:b/>
                <w:sz w:val="20"/>
                <w:szCs w:val="20"/>
              </w:rPr>
            </w:pPr>
          </w:p>
        </w:tc>
        <w:tc>
          <w:tcPr>
            <w:tcW w:w="1069" w:type="dxa"/>
          </w:tcPr>
          <w:p w:rsidR="00BB5B1B" w:rsidRPr="00D52134" w:rsidRDefault="00BB5B1B" w:rsidP="00BB5B1B">
            <w:pPr>
              <w:pStyle w:val="afffd"/>
              <w:snapToGrid w:val="0"/>
              <w:jc w:val="center"/>
              <w:rPr>
                <w:b/>
                <w:sz w:val="20"/>
                <w:szCs w:val="20"/>
              </w:rPr>
            </w:pPr>
            <w:r w:rsidRPr="00D52134">
              <w:rPr>
                <w:b/>
                <w:sz w:val="20"/>
                <w:szCs w:val="20"/>
              </w:rPr>
              <w:t>18,2</w:t>
            </w:r>
          </w:p>
        </w:tc>
        <w:tc>
          <w:tcPr>
            <w:tcW w:w="1070" w:type="dxa"/>
          </w:tcPr>
          <w:p w:rsidR="00BB5B1B" w:rsidRPr="00D52134" w:rsidRDefault="00BB5B1B" w:rsidP="00BB5B1B">
            <w:pPr>
              <w:pStyle w:val="afffd"/>
              <w:snapToGrid w:val="0"/>
              <w:jc w:val="center"/>
              <w:rPr>
                <w:b/>
                <w:sz w:val="20"/>
                <w:szCs w:val="20"/>
              </w:rPr>
            </w:pP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1.1</w:t>
            </w:r>
          </w:p>
        </w:tc>
        <w:tc>
          <w:tcPr>
            <w:tcW w:w="4742"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pStyle w:val="afffd"/>
              <w:snapToGrid w:val="0"/>
              <w:jc w:val="center"/>
              <w:rPr>
                <w:sz w:val="20"/>
                <w:szCs w:val="20"/>
              </w:rPr>
            </w:pPr>
          </w:p>
        </w:tc>
        <w:tc>
          <w:tcPr>
            <w:tcW w:w="1069" w:type="dxa"/>
          </w:tcPr>
          <w:p w:rsidR="00BB5B1B" w:rsidRPr="00D52134" w:rsidRDefault="00BB5B1B" w:rsidP="00BB5B1B">
            <w:pPr>
              <w:pStyle w:val="afffd"/>
              <w:snapToGrid w:val="0"/>
              <w:jc w:val="center"/>
              <w:rPr>
                <w:sz w:val="20"/>
                <w:szCs w:val="20"/>
              </w:rPr>
            </w:pPr>
            <w:r w:rsidRPr="00D52134">
              <w:rPr>
                <w:sz w:val="20"/>
                <w:szCs w:val="20"/>
              </w:rPr>
              <w:t>4</w:t>
            </w:r>
          </w:p>
        </w:tc>
        <w:tc>
          <w:tcPr>
            <w:tcW w:w="1070" w:type="dxa"/>
          </w:tcPr>
          <w:p w:rsidR="00BB5B1B" w:rsidRPr="00D52134" w:rsidRDefault="00BB5B1B" w:rsidP="00BB5B1B">
            <w:pPr>
              <w:pStyle w:val="afffd"/>
              <w:snapToGrid w:val="0"/>
              <w:jc w:val="center"/>
              <w:rPr>
                <w:sz w:val="20"/>
                <w:szCs w:val="20"/>
              </w:rPr>
            </w:pP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1.2</w:t>
            </w:r>
          </w:p>
        </w:tc>
        <w:tc>
          <w:tcPr>
            <w:tcW w:w="4742"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BB5B1B" w:rsidRPr="00D52134" w:rsidRDefault="00BB5B1B" w:rsidP="00BB5B1B">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pStyle w:val="afffd"/>
              <w:snapToGrid w:val="0"/>
              <w:jc w:val="center"/>
              <w:rPr>
                <w:sz w:val="20"/>
                <w:szCs w:val="20"/>
              </w:rPr>
            </w:pPr>
          </w:p>
        </w:tc>
        <w:tc>
          <w:tcPr>
            <w:tcW w:w="1069" w:type="dxa"/>
          </w:tcPr>
          <w:p w:rsidR="00BB5B1B" w:rsidRPr="00D52134" w:rsidRDefault="00BB5B1B" w:rsidP="00BB5B1B">
            <w:pPr>
              <w:pStyle w:val="afffd"/>
              <w:snapToGrid w:val="0"/>
              <w:jc w:val="center"/>
              <w:rPr>
                <w:sz w:val="20"/>
                <w:szCs w:val="20"/>
              </w:rPr>
            </w:pPr>
            <w:r w:rsidRPr="00D52134">
              <w:rPr>
                <w:sz w:val="20"/>
                <w:szCs w:val="20"/>
              </w:rPr>
              <w:t>12</w:t>
            </w:r>
          </w:p>
        </w:tc>
        <w:tc>
          <w:tcPr>
            <w:tcW w:w="1070" w:type="dxa"/>
          </w:tcPr>
          <w:p w:rsidR="00BB5B1B" w:rsidRPr="00D52134" w:rsidRDefault="00BB5B1B" w:rsidP="00BB5B1B">
            <w:pPr>
              <w:pStyle w:val="afffd"/>
              <w:snapToGrid w:val="0"/>
              <w:jc w:val="center"/>
              <w:rPr>
                <w:sz w:val="20"/>
                <w:szCs w:val="20"/>
              </w:rPr>
            </w:pP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1.2.1</w:t>
            </w:r>
          </w:p>
        </w:tc>
        <w:tc>
          <w:tcPr>
            <w:tcW w:w="4742"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 xml:space="preserve">семинар-дискуссия, </w:t>
            </w:r>
          </w:p>
          <w:p w:rsidR="00BB5B1B" w:rsidRPr="00D52134" w:rsidRDefault="00BB5B1B" w:rsidP="00BB5B1B">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pStyle w:val="afffd"/>
              <w:snapToGrid w:val="0"/>
              <w:jc w:val="center"/>
              <w:rPr>
                <w:sz w:val="20"/>
                <w:szCs w:val="20"/>
              </w:rPr>
            </w:pPr>
          </w:p>
        </w:tc>
        <w:tc>
          <w:tcPr>
            <w:tcW w:w="1069" w:type="dxa"/>
          </w:tcPr>
          <w:p w:rsidR="00BB5B1B" w:rsidRPr="00D52134" w:rsidRDefault="00BB5B1B" w:rsidP="00BB5B1B">
            <w:pPr>
              <w:pStyle w:val="afffd"/>
              <w:snapToGrid w:val="0"/>
              <w:jc w:val="center"/>
              <w:rPr>
                <w:sz w:val="20"/>
                <w:szCs w:val="20"/>
              </w:rPr>
            </w:pPr>
          </w:p>
          <w:p w:rsidR="00BB5B1B" w:rsidRPr="00D52134" w:rsidRDefault="00BB5B1B" w:rsidP="00BB5B1B">
            <w:pPr>
              <w:pStyle w:val="afffd"/>
              <w:snapToGrid w:val="0"/>
              <w:rPr>
                <w:sz w:val="20"/>
                <w:szCs w:val="20"/>
              </w:rPr>
            </w:pPr>
          </w:p>
        </w:tc>
        <w:tc>
          <w:tcPr>
            <w:tcW w:w="1070" w:type="dxa"/>
          </w:tcPr>
          <w:p w:rsidR="00BB5B1B" w:rsidRPr="00D52134" w:rsidRDefault="00BB5B1B" w:rsidP="00BB5B1B">
            <w:pPr>
              <w:pStyle w:val="afffd"/>
              <w:snapToGrid w:val="0"/>
              <w:jc w:val="center"/>
              <w:rPr>
                <w:sz w:val="20"/>
                <w:szCs w:val="20"/>
              </w:rPr>
            </w:pPr>
            <w:r w:rsidRPr="00D52134">
              <w:rPr>
                <w:sz w:val="20"/>
                <w:szCs w:val="20"/>
              </w:rPr>
              <w:t>0</w:t>
            </w:r>
          </w:p>
          <w:p w:rsidR="00BB5B1B" w:rsidRPr="00D52134" w:rsidRDefault="00BB5B1B" w:rsidP="00BB5B1B">
            <w:pPr>
              <w:pStyle w:val="afffd"/>
              <w:snapToGrid w:val="0"/>
              <w:jc w:val="center"/>
              <w:rPr>
                <w:sz w:val="20"/>
                <w:szCs w:val="20"/>
              </w:rPr>
            </w:pPr>
            <w:r w:rsidRPr="00D52134">
              <w:rPr>
                <w:sz w:val="20"/>
                <w:szCs w:val="20"/>
              </w:rPr>
              <w:t>12</w:t>
            </w: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1.2.2</w:t>
            </w:r>
          </w:p>
        </w:tc>
        <w:tc>
          <w:tcPr>
            <w:tcW w:w="4742"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pStyle w:val="afffd"/>
              <w:snapToGrid w:val="0"/>
              <w:jc w:val="center"/>
              <w:rPr>
                <w:sz w:val="20"/>
                <w:szCs w:val="20"/>
              </w:rPr>
            </w:pPr>
          </w:p>
        </w:tc>
        <w:tc>
          <w:tcPr>
            <w:tcW w:w="1069" w:type="dxa"/>
          </w:tcPr>
          <w:p w:rsidR="00BB5B1B" w:rsidRPr="00D52134" w:rsidRDefault="00BB5B1B" w:rsidP="00BB5B1B">
            <w:pPr>
              <w:pStyle w:val="afffd"/>
              <w:snapToGrid w:val="0"/>
              <w:jc w:val="center"/>
              <w:rPr>
                <w:sz w:val="20"/>
                <w:szCs w:val="20"/>
              </w:rPr>
            </w:pPr>
          </w:p>
        </w:tc>
        <w:tc>
          <w:tcPr>
            <w:tcW w:w="1070" w:type="dxa"/>
          </w:tcPr>
          <w:p w:rsidR="00BB5B1B" w:rsidRPr="00D52134" w:rsidRDefault="00BB5B1B" w:rsidP="00BB5B1B">
            <w:pPr>
              <w:pStyle w:val="afffd"/>
              <w:snapToGrid w:val="0"/>
              <w:jc w:val="center"/>
              <w:rPr>
                <w:sz w:val="20"/>
                <w:szCs w:val="20"/>
              </w:rPr>
            </w:pP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1.2.3</w:t>
            </w:r>
          </w:p>
        </w:tc>
        <w:tc>
          <w:tcPr>
            <w:tcW w:w="4742"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BB5B1B" w:rsidRPr="00D52134" w:rsidRDefault="00BB5B1B" w:rsidP="00BB5B1B">
            <w:pPr>
              <w:pStyle w:val="afffd"/>
              <w:snapToGrid w:val="0"/>
              <w:jc w:val="center"/>
              <w:rPr>
                <w:sz w:val="20"/>
                <w:szCs w:val="20"/>
              </w:rPr>
            </w:pP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1.3</w:t>
            </w:r>
          </w:p>
        </w:tc>
        <w:tc>
          <w:tcPr>
            <w:tcW w:w="4742"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BB5B1B" w:rsidRPr="00D52134" w:rsidRDefault="00BB5B1B" w:rsidP="00BB5B1B">
            <w:pPr>
              <w:pStyle w:val="afffd"/>
              <w:snapToGrid w:val="0"/>
              <w:jc w:val="center"/>
              <w:rPr>
                <w:sz w:val="20"/>
                <w:szCs w:val="20"/>
              </w:rPr>
            </w:pP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1.3.1</w:t>
            </w:r>
          </w:p>
        </w:tc>
        <w:tc>
          <w:tcPr>
            <w:tcW w:w="4742"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r w:rsidRPr="00D52134">
              <w:rPr>
                <w:sz w:val="20"/>
                <w:szCs w:val="20"/>
              </w:rPr>
              <w:t>2</w:t>
            </w: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1.3.2</w:t>
            </w:r>
          </w:p>
        </w:tc>
        <w:tc>
          <w:tcPr>
            <w:tcW w:w="4742" w:type="dxa"/>
          </w:tcPr>
          <w:p w:rsidR="00BB5B1B" w:rsidRPr="00D52134" w:rsidRDefault="00BB5B1B" w:rsidP="00BB5B1B">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r w:rsidRPr="00D52134">
              <w:rPr>
                <w:sz w:val="20"/>
                <w:szCs w:val="20"/>
              </w:rPr>
              <w:t>0,2</w:t>
            </w:r>
          </w:p>
        </w:tc>
      </w:tr>
      <w:tr w:rsidR="00BB5B1B" w:rsidRPr="00D52134" w:rsidTr="00900057">
        <w:tc>
          <w:tcPr>
            <w:tcW w:w="766" w:type="dxa"/>
          </w:tcPr>
          <w:p w:rsidR="00BB5B1B" w:rsidRPr="00D52134" w:rsidRDefault="00BB5B1B" w:rsidP="00BB5B1B">
            <w:pPr>
              <w:suppressAutoHyphens/>
              <w:snapToGrid w:val="0"/>
              <w:spacing w:before="0" w:beforeAutospacing="0" w:after="0" w:afterAutospacing="0"/>
              <w:rPr>
                <w:sz w:val="20"/>
                <w:szCs w:val="20"/>
              </w:rPr>
            </w:pPr>
            <w:r w:rsidRPr="00D52134">
              <w:rPr>
                <w:b/>
                <w:sz w:val="20"/>
                <w:szCs w:val="20"/>
              </w:rPr>
              <w:t>2</w:t>
            </w:r>
          </w:p>
        </w:tc>
        <w:tc>
          <w:tcPr>
            <w:tcW w:w="4742" w:type="dxa"/>
          </w:tcPr>
          <w:p w:rsidR="00BB5B1B" w:rsidRPr="00D52134" w:rsidRDefault="00BB5B1B" w:rsidP="00BB5B1B">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r w:rsidRPr="00D52134">
              <w:rPr>
                <w:b/>
                <w:sz w:val="20"/>
                <w:szCs w:val="20"/>
              </w:rPr>
              <w:t>83</w:t>
            </w:r>
          </w:p>
        </w:tc>
        <w:tc>
          <w:tcPr>
            <w:tcW w:w="1070" w:type="dxa"/>
          </w:tcPr>
          <w:p w:rsidR="00BB5B1B" w:rsidRPr="00D52134" w:rsidRDefault="00BB5B1B" w:rsidP="00BB5B1B">
            <w:pPr>
              <w:suppressAutoHyphens/>
              <w:snapToGrid w:val="0"/>
              <w:spacing w:before="0" w:beforeAutospacing="0" w:after="0" w:afterAutospacing="0"/>
              <w:jc w:val="center"/>
              <w:rPr>
                <w:sz w:val="20"/>
                <w:szCs w:val="20"/>
              </w:rPr>
            </w:pPr>
          </w:p>
        </w:tc>
      </w:tr>
      <w:tr w:rsidR="00BB5B1B" w:rsidRPr="00D52134" w:rsidTr="00900057">
        <w:tc>
          <w:tcPr>
            <w:tcW w:w="766" w:type="dxa"/>
          </w:tcPr>
          <w:p w:rsidR="00BB5B1B" w:rsidRPr="00D52134" w:rsidRDefault="00BB5B1B" w:rsidP="00BB5B1B">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BB5B1B" w:rsidRPr="00D52134" w:rsidRDefault="00BB5B1B" w:rsidP="00BB5B1B">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BB5B1B" w:rsidRPr="00D52134" w:rsidRDefault="00BB5B1B" w:rsidP="00BB5B1B">
            <w:pPr>
              <w:suppressAutoHyphens/>
              <w:snapToGrid w:val="0"/>
              <w:spacing w:before="0" w:beforeAutospacing="0" w:after="0" w:afterAutospacing="0"/>
              <w:jc w:val="center"/>
              <w:rPr>
                <w:b/>
                <w:sz w:val="20"/>
                <w:szCs w:val="20"/>
              </w:rPr>
            </w:pPr>
          </w:p>
        </w:tc>
        <w:tc>
          <w:tcPr>
            <w:tcW w:w="1070" w:type="dxa"/>
          </w:tcPr>
          <w:p w:rsidR="00BB5B1B" w:rsidRPr="00D52134" w:rsidRDefault="00BB5B1B" w:rsidP="00BB5B1B">
            <w:pPr>
              <w:pStyle w:val="afffd"/>
              <w:snapToGrid w:val="0"/>
              <w:jc w:val="center"/>
              <w:rPr>
                <w:b/>
                <w:sz w:val="20"/>
                <w:szCs w:val="20"/>
              </w:rPr>
            </w:pPr>
          </w:p>
        </w:tc>
        <w:tc>
          <w:tcPr>
            <w:tcW w:w="1069" w:type="dxa"/>
          </w:tcPr>
          <w:p w:rsidR="00BB5B1B" w:rsidRPr="00D52134" w:rsidRDefault="00BB5B1B" w:rsidP="00BB5B1B">
            <w:pPr>
              <w:pStyle w:val="afffd"/>
              <w:snapToGrid w:val="0"/>
              <w:jc w:val="center"/>
              <w:rPr>
                <w:sz w:val="20"/>
                <w:szCs w:val="20"/>
              </w:rPr>
            </w:pPr>
          </w:p>
          <w:p w:rsidR="00BB5B1B" w:rsidRPr="00D52134" w:rsidRDefault="00BB5B1B" w:rsidP="00BB5B1B">
            <w:pPr>
              <w:pStyle w:val="afffd"/>
              <w:snapToGrid w:val="0"/>
              <w:jc w:val="center"/>
              <w:rPr>
                <w:sz w:val="20"/>
                <w:szCs w:val="20"/>
              </w:rPr>
            </w:pPr>
          </w:p>
          <w:p w:rsidR="00BB5B1B" w:rsidRPr="00D52134" w:rsidRDefault="00BB5B1B" w:rsidP="00BB5B1B">
            <w:pPr>
              <w:pStyle w:val="afffd"/>
              <w:snapToGrid w:val="0"/>
              <w:jc w:val="center"/>
              <w:rPr>
                <w:b/>
                <w:sz w:val="20"/>
                <w:szCs w:val="20"/>
              </w:rPr>
            </w:pPr>
            <w:r w:rsidRPr="00D52134">
              <w:rPr>
                <w:sz w:val="20"/>
                <w:szCs w:val="20"/>
              </w:rPr>
              <w:t>83</w:t>
            </w:r>
          </w:p>
        </w:tc>
        <w:tc>
          <w:tcPr>
            <w:tcW w:w="1070" w:type="dxa"/>
          </w:tcPr>
          <w:p w:rsidR="00BB5B1B" w:rsidRPr="00D52134" w:rsidRDefault="00BB5B1B" w:rsidP="00BB5B1B">
            <w:pPr>
              <w:pStyle w:val="afffd"/>
              <w:snapToGrid w:val="0"/>
              <w:jc w:val="center"/>
              <w:rPr>
                <w:b/>
                <w:sz w:val="20"/>
                <w:szCs w:val="20"/>
              </w:rPr>
            </w:pPr>
          </w:p>
        </w:tc>
      </w:tr>
      <w:tr w:rsidR="00BB5B1B" w:rsidRPr="00D52134" w:rsidTr="00900057">
        <w:tc>
          <w:tcPr>
            <w:tcW w:w="766" w:type="dxa"/>
          </w:tcPr>
          <w:p w:rsidR="00BB5B1B" w:rsidRPr="00D52134" w:rsidRDefault="00BB5B1B" w:rsidP="00BB5B1B">
            <w:pPr>
              <w:suppressAutoHyphens/>
              <w:spacing w:before="0" w:beforeAutospacing="0" w:after="0" w:afterAutospacing="0"/>
              <w:rPr>
                <w:sz w:val="20"/>
                <w:szCs w:val="20"/>
              </w:rPr>
            </w:pPr>
            <w:r w:rsidRPr="00D52134">
              <w:rPr>
                <w:sz w:val="20"/>
                <w:szCs w:val="20"/>
              </w:rPr>
              <w:t>2.2</w:t>
            </w:r>
          </w:p>
        </w:tc>
        <w:tc>
          <w:tcPr>
            <w:tcW w:w="4742" w:type="dxa"/>
          </w:tcPr>
          <w:p w:rsidR="00BB5B1B" w:rsidRPr="00D52134" w:rsidRDefault="00BB5B1B" w:rsidP="00BB5B1B">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BB5B1B" w:rsidRPr="00D52134" w:rsidRDefault="00BB5B1B" w:rsidP="00BB5B1B">
            <w:pPr>
              <w:suppressAutoHyphens/>
              <w:snapToGrid w:val="0"/>
              <w:spacing w:before="0" w:beforeAutospacing="0" w:after="0" w:afterAutospacing="0"/>
              <w:jc w:val="center"/>
              <w:rPr>
                <w:sz w:val="20"/>
                <w:szCs w:val="20"/>
              </w:rPr>
            </w:pPr>
          </w:p>
        </w:tc>
        <w:tc>
          <w:tcPr>
            <w:tcW w:w="1070" w:type="dxa"/>
          </w:tcPr>
          <w:p w:rsidR="00BB5B1B" w:rsidRPr="00D52134" w:rsidRDefault="00BB5B1B" w:rsidP="00BB5B1B">
            <w:pPr>
              <w:pStyle w:val="afffd"/>
              <w:snapToGrid w:val="0"/>
              <w:jc w:val="center"/>
              <w:rPr>
                <w:sz w:val="20"/>
                <w:szCs w:val="20"/>
              </w:rPr>
            </w:pPr>
          </w:p>
        </w:tc>
        <w:tc>
          <w:tcPr>
            <w:tcW w:w="1069" w:type="dxa"/>
          </w:tcPr>
          <w:p w:rsidR="00BB5B1B" w:rsidRPr="00D52134" w:rsidRDefault="00BB5B1B" w:rsidP="00BB5B1B">
            <w:pPr>
              <w:pStyle w:val="afffd"/>
              <w:snapToGrid w:val="0"/>
              <w:jc w:val="center"/>
              <w:rPr>
                <w:sz w:val="20"/>
                <w:szCs w:val="20"/>
              </w:rPr>
            </w:pPr>
            <w:r w:rsidRPr="00D52134">
              <w:rPr>
                <w:b/>
                <w:sz w:val="20"/>
                <w:szCs w:val="20"/>
              </w:rPr>
              <w:t>6,8</w:t>
            </w:r>
          </w:p>
        </w:tc>
        <w:tc>
          <w:tcPr>
            <w:tcW w:w="1070" w:type="dxa"/>
          </w:tcPr>
          <w:p w:rsidR="00BB5B1B" w:rsidRPr="00D52134" w:rsidRDefault="00BB5B1B" w:rsidP="00BB5B1B">
            <w:pPr>
              <w:pStyle w:val="afffd"/>
              <w:snapToGrid w:val="0"/>
              <w:jc w:val="center"/>
              <w:rPr>
                <w:b/>
                <w:sz w:val="20"/>
                <w:szCs w:val="20"/>
              </w:rPr>
            </w:pPr>
          </w:p>
        </w:tc>
      </w:tr>
      <w:tr w:rsidR="00BB5B1B" w:rsidRPr="00D52134" w:rsidTr="00900057">
        <w:tc>
          <w:tcPr>
            <w:tcW w:w="766" w:type="dxa"/>
            <w:vMerge w:val="restart"/>
          </w:tcPr>
          <w:p w:rsidR="00BB5B1B" w:rsidRPr="00D52134" w:rsidRDefault="00BB5B1B" w:rsidP="00BB5B1B">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BB5B1B" w:rsidRPr="00D52134" w:rsidRDefault="00BB5B1B" w:rsidP="00BB5B1B">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BB5B1B" w:rsidRPr="00D52134" w:rsidRDefault="00BB5B1B" w:rsidP="00BB5B1B">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BB5B1B" w:rsidRPr="00D52134" w:rsidRDefault="00BB5B1B" w:rsidP="00BB5B1B">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BB5B1B" w:rsidRPr="00D52134" w:rsidRDefault="00BB5B1B" w:rsidP="00BB5B1B">
            <w:pPr>
              <w:suppressAutoHyphens/>
              <w:snapToGrid w:val="0"/>
              <w:spacing w:before="0" w:beforeAutospacing="0" w:after="0" w:afterAutospacing="0"/>
              <w:jc w:val="center"/>
              <w:rPr>
                <w:b/>
                <w:sz w:val="20"/>
                <w:szCs w:val="20"/>
              </w:rPr>
            </w:pPr>
          </w:p>
        </w:tc>
        <w:tc>
          <w:tcPr>
            <w:tcW w:w="1070" w:type="dxa"/>
          </w:tcPr>
          <w:p w:rsidR="00BB5B1B" w:rsidRPr="00D52134" w:rsidRDefault="00BB5B1B" w:rsidP="00BB5B1B">
            <w:pPr>
              <w:pStyle w:val="afffd"/>
              <w:snapToGrid w:val="0"/>
              <w:jc w:val="center"/>
              <w:rPr>
                <w:b/>
                <w:sz w:val="20"/>
                <w:szCs w:val="20"/>
              </w:rPr>
            </w:pPr>
          </w:p>
        </w:tc>
        <w:tc>
          <w:tcPr>
            <w:tcW w:w="1069" w:type="dxa"/>
          </w:tcPr>
          <w:p w:rsidR="00BB5B1B" w:rsidRPr="00D52134" w:rsidRDefault="00BB5B1B" w:rsidP="00BB5B1B">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BB5B1B" w:rsidRPr="00D52134" w:rsidRDefault="00BB5B1B" w:rsidP="00BB5B1B">
            <w:pPr>
              <w:pStyle w:val="afffd"/>
              <w:snapToGrid w:val="0"/>
              <w:jc w:val="center"/>
              <w:rPr>
                <w:b/>
                <w:sz w:val="20"/>
                <w:szCs w:val="20"/>
              </w:rPr>
            </w:pPr>
          </w:p>
        </w:tc>
      </w:tr>
      <w:tr w:rsidR="00BB5B1B" w:rsidRPr="00D52134" w:rsidTr="00900057">
        <w:tc>
          <w:tcPr>
            <w:tcW w:w="766" w:type="dxa"/>
            <w:vMerge/>
          </w:tcPr>
          <w:p w:rsidR="00BB5B1B" w:rsidRPr="00D52134" w:rsidRDefault="00BB5B1B" w:rsidP="00BB5B1B">
            <w:pPr>
              <w:suppressAutoHyphens/>
              <w:snapToGrid w:val="0"/>
              <w:spacing w:before="0" w:beforeAutospacing="0" w:after="0" w:afterAutospacing="0"/>
              <w:rPr>
                <w:b/>
                <w:sz w:val="20"/>
                <w:szCs w:val="20"/>
              </w:rPr>
            </w:pPr>
          </w:p>
        </w:tc>
        <w:tc>
          <w:tcPr>
            <w:tcW w:w="4742" w:type="dxa"/>
            <w:vMerge/>
            <w:vAlign w:val="center"/>
          </w:tcPr>
          <w:p w:rsidR="00BB5B1B" w:rsidRPr="00D52134" w:rsidRDefault="00BB5B1B" w:rsidP="00BB5B1B">
            <w:pPr>
              <w:suppressAutoHyphens/>
              <w:spacing w:before="0" w:beforeAutospacing="0" w:after="0" w:afterAutospacing="0"/>
              <w:rPr>
                <w:sz w:val="20"/>
                <w:szCs w:val="20"/>
              </w:rPr>
            </w:pPr>
          </w:p>
        </w:tc>
        <w:tc>
          <w:tcPr>
            <w:tcW w:w="1069" w:type="dxa"/>
          </w:tcPr>
          <w:p w:rsidR="00BB5B1B" w:rsidRPr="00D52134" w:rsidRDefault="00BB5B1B" w:rsidP="00BB5B1B">
            <w:pPr>
              <w:suppressAutoHyphens/>
              <w:snapToGrid w:val="0"/>
              <w:spacing w:before="0" w:beforeAutospacing="0" w:after="0" w:afterAutospacing="0"/>
              <w:jc w:val="center"/>
              <w:rPr>
                <w:b/>
                <w:sz w:val="20"/>
                <w:szCs w:val="20"/>
              </w:rPr>
            </w:pPr>
          </w:p>
        </w:tc>
        <w:tc>
          <w:tcPr>
            <w:tcW w:w="1070" w:type="dxa"/>
          </w:tcPr>
          <w:p w:rsidR="00BB5B1B" w:rsidRPr="00D52134" w:rsidRDefault="00BB5B1B" w:rsidP="00BB5B1B">
            <w:pPr>
              <w:pStyle w:val="afffd"/>
              <w:snapToGrid w:val="0"/>
              <w:jc w:val="center"/>
              <w:rPr>
                <w:b/>
                <w:sz w:val="20"/>
                <w:szCs w:val="20"/>
              </w:rPr>
            </w:pPr>
          </w:p>
        </w:tc>
        <w:tc>
          <w:tcPr>
            <w:tcW w:w="1069" w:type="dxa"/>
          </w:tcPr>
          <w:p w:rsidR="00BB5B1B" w:rsidRPr="00D52134" w:rsidRDefault="00BB5B1B" w:rsidP="00BB5B1B">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BB5B1B" w:rsidRPr="00D52134" w:rsidRDefault="00BB5B1B" w:rsidP="00BB5B1B">
            <w:pPr>
              <w:pStyle w:val="afffd"/>
              <w:snapToGrid w:val="0"/>
              <w:jc w:val="center"/>
              <w:rPr>
                <w:b/>
                <w:sz w:val="20"/>
                <w:szCs w:val="20"/>
              </w:rPr>
            </w:pPr>
          </w:p>
        </w:tc>
      </w:tr>
      <w:tr w:rsidR="00BB5B1B" w:rsidRPr="00D52134" w:rsidTr="00900057">
        <w:tc>
          <w:tcPr>
            <w:tcW w:w="766" w:type="dxa"/>
            <w:vMerge/>
          </w:tcPr>
          <w:p w:rsidR="00BB5B1B" w:rsidRPr="00D52134" w:rsidRDefault="00BB5B1B" w:rsidP="00BB5B1B">
            <w:pPr>
              <w:suppressAutoHyphens/>
              <w:snapToGrid w:val="0"/>
              <w:spacing w:before="0" w:beforeAutospacing="0" w:after="0" w:afterAutospacing="0"/>
              <w:rPr>
                <w:b/>
                <w:sz w:val="20"/>
                <w:szCs w:val="20"/>
              </w:rPr>
            </w:pPr>
          </w:p>
        </w:tc>
        <w:tc>
          <w:tcPr>
            <w:tcW w:w="4742" w:type="dxa"/>
            <w:vMerge/>
            <w:vAlign w:val="center"/>
          </w:tcPr>
          <w:p w:rsidR="00BB5B1B" w:rsidRPr="00D52134" w:rsidRDefault="00BB5B1B" w:rsidP="00BB5B1B">
            <w:pPr>
              <w:spacing w:before="0" w:beforeAutospacing="0" w:after="0" w:afterAutospacing="0"/>
              <w:rPr>
                <w:sz w:val="20"/>
                <w:szCs w:val="20"/>
              </w:rPr>
            </w:pPr>
          </w:p>
        </w:tc>
        <w:tc>
          <w:tcPr>
            <w:tcW w:w="4278" w:type="dxa"/>
            <w:gridSpan w:val="4"/>
          </w:tcPr>
          <w:p w:rsidR="00BB5B1B" w:rsidRPr="00D52134" w:rsidRDefault="00BB5B1B" w:rsidP="00BB5B1B">
            <w:pPr>
              <w:pStyle w:val="afffd"/>
              <w:snapToGrid w:val="0"/>
              <w:jc w:val="center"/>
              <w:rPr>
                <w:sz w:val="20"/>
                <w:szCs w:val="20"/>
              </w:rPr>
            </w:pPr>
            <w:r w:rsidRPr="00D52134">
              <w:rPr>
                <w:sz w:val="20"/>
                <w:szCs w:val="20"/>
              </w:rPr>
              <w:t>экзамен</w:t>
            </w:r>
          </w:p>
        </w:tc>
      </w:tr>
    </w:tbl>
    <w:p w:rsidR="00BB5B1B" w:rsidRPr="00D52134" w:rsidRDefault="00BB5B1B" w:rsidP="00BB5B1B">
      <w:pPr>
        <w:spacing w:before="0" w:beforeAutospacing="0" w:after="0" w:afterAutospacing="0"/>
        <w:rPr>
          <w:sz w:val="20"/>
          <w:szCs w:val="20"/>
        </w:rPr>
      </w:pPr>
      <w:r w:rsidRPr="00D52134">
        <w:rPr>
          <w:sz w:val="20"/>
          <w:szCs w:val="20"/>
        </w:rPr>
        <w:t>*_______</w:t>
      </w:r>
    </w:p>
    <w:p w:rsidR="00BB5B1B" w:rsidRPr="00D52134" w:rsidRDefault="00BB5B1B" w:rsidP="00BB5B1B">
      <w:pPr>
        <w:spacing w:before="0" w:beforeAutospacing="0" w:after="0" w:afterAutospacing="0"/>
        <w:rPr>
          <w:sz w:val="20"/>
          <w:szCs w:val="20"/>
        </w:rPr>
      </w:pPr>
      <w:r w:rsidRPr="00D52134">
        <w:rPr>
          <w:sz w:val="20"/>
          <w:szCs w:val="20"/>
        </w:rPr>
        <w:t>Семинар – семинар-дискуссия</w:t>
      </w:r>
    </w:p>
    <w:p w:rsidR="00BB5B1B" w:rsidRPr="00D52134" w:rsidRDefault="00BB5B1B" w:rsidP="00BB5B1B">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BB5B1B" w:rsidRPr="00D52134" w:rsidRDefault="00BB5B1B" w:rsidP="00BB5B1B">
      <w:pPr>
        <w:spacing w:before="0" w:beforeAutospacing="0" w:after="0" w:afterAutospacing="0"/>
        <w:rPr>
          <w:sz w:val="20"/>
          <w:szCs w:val="20"/>
        </w:rPr>
      </w:pPr>
      <w:r w:rsidRPr="00D52134">
        <w:rPr>
          <w:sz w:val="20"/>
          <w:szCs w:val="20"/>
        </w:rPr>
        <w:t xml:space="preserve">ТТ - практическое занятие - тест-тренинг </w:t>
      </w:r>
    </w:p>
    <w:p w:rsidR="00BB5B1B" w:rsidRPr="00D52134" w:rsidRDefault="00BB5B1B" w:rsidP="00BB5B1B">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BB5B1B" w:rsidRPr="00D52134" w:rsidRDefault="00BB5B1B" w:rsidP="00BB5B1B">
      <w:pPr>
        <w:spacing w:before="0" w:beforeAutospacing="0" w:after="0" w:afterAutospacing="0"/>
        <w:rPr>
          <w:sz w:val="20"/>
          <w:szCs w:val="20"/>
        </w:rPr>
      </w:pPr>
      <w:r w:rsidRPr="00D52134">
        <w:rPr>
          <w:sz w:val="20"/>
          <w:szCs w:val="20"/>
        </w:rPr>
        <w:t>ЛС - практическое занятие - логическая схема</w:t>
      </w:r>
    </w:p>
    <w:p w:rsidR="00BB5B1B" w:rsidRPr="00D52134" w:rsidRDefault="00BB5B1B" w:rsidP="00BB5B1B">
      <w:pPr>
        <w:spacing w:before="0" w:beforeAutospacing="0" w:after="0" w:afterAutospacing="0"/>
        <w:rPr>
          <w:sz w:val="20"/>
          <w:szCs w:val="20"/>
        </w:rPr>
      </w:pPr>
      <w:r w:rsidRPr="00D52134">
        <w:rPr>
          <w:sz w:val="20"/>
          <w:szCs w:val="20"/>
        </w:rPr>
        <w:t>УД - семинар-обсуждение устного доклада</w:t>
      </w:r>
    </w:p>
    <w:p w:rsidR="00BB5B1B" w:rsidRPr="00D52134" w:rsidRDefault="00BB5B1B" w:rsidP="00BB5B1B">
      <w:pPr>
        <w:spacing w:before="0" w:beforeAutospacing="0" w:after="0" w:afterAutospacing="0"/>
        <w:rPr>
          <w:sz w:val="20"/>
          <w:szCs w:val="20"/>
        </w:rPr>
      </w:pPr>
      <w:r w:rsidRPr="00D52134">
        <w:rPr>
          <w:sz w:val="20"/>
          <w:szCs w:val="20"/>
        </w:rPr>
        <w:t xml:space="preserve">РФ – семинар-обсуждение реферата </w:t>
      </w:r>
    </w:p>
    <w:p w:rsidR="00BB5B1B" w:rsidRPr="00D52134" w:rsidRDefault="00BB5B1B" w:rsidP="00BB5B1B">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BB5B1B" w:rsidRPr="00D52134" w:rsidRDefault="00BB5B1B" w:rsidP="00BB5B1B">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BB5B1B" w:rsidRPr="00D52134" w:rsidRDefault="00BB5B1B" w:rsidP="00BB5B1B">
      <w:pPr>
        <w:spacing w:before="0" w:beforeAutospacing="0" w:after="0" w:afterAutospacing="0"/>
        <w:rPr>
          <w:sz w:val="20"/>
          <w:szCs w:val="20"/>
        </w:rPr>
      </w:pPr>
      <w:r w:rsidRPr="00D52134">
        <w:rPr>
          <w:sz w:val="20"/>
          <w:szCs w:val="20"/>
        </w:rPr>
        <w:t xml:space="preserve">УЭ - семинар-обсуждение устного эссе </w:t>
      </w:r>
    </w:p>
    <w:p w:rsidR="00BB5B1B" w:rsidRPr="00D52134" w:rsidRDefault="00BB5B1B" w:rsidP="00BB5B1B">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BB5B1B" w:rsidRPr="00D52134" w:rsidRDefault="00BB5B1B" w:rsidP="00BB5B1B">
      <w:pPr>
        <w:pStyle w:val="1c"/>
        <w:tabs>
          <w:tab w:val="right" w:leader="dot" w:pos="9600"/>
        </w:tabs>
        <w:spacing w:before="0" w:beforeAutospacing="0" w:after="0" w:afterAutospacing="0"/>
        <w:ind w:left="0" w:firstLine="709"/>
        <w:rPr>
          <w:sz w:val="20"/>
        </w:rPr>
      </w:pPr>
    </w:p>
    <w:p w:rsidR="00BB5B1B" w:rsidRPr="00D52134" w:rsidRDefault="00BB5B1B" w:rsidP="00BB5B1B">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BB5B1B" w:rsidRPr="00D52134" w:rsidRDefault="00BB5B1B" w:rsidP="003225BB">
      <w:pPr>
        <w:spacing w:before="0" w:beforeAutospacing="0" w:after="0" w:afterAutospacing="0"/>
        <w:ind w:firstLine="680"/>
        <w:rPr>
          <w:b/>
          <w:sz w:val="20"/>
          <w:szCs w:val="20"/>
        </w:rPr>
      </w:pPr>
      <w:r w:rsidRPr="00D52134">
        <w:rPr>
          <w:b/>
          <w:sz w:val="20"/>
          <w:szCs w:val="20"/>
        </w:rPr>
        <w:t>5.1 Содержание разделов и 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
        <w:gridCol w:w="2426"/>
        <w:gridCol w:w="6682"/>
      </w:tblGrid>
      <w:tr w:rsidR="00BB5B1B" w:rsidRPr="00D52134" w:rsidTr="00900057">
        <w:trPr>
          <w:tblHeader/>
        </w:trPr>
        <w:tc>
          <w:tcPr>
            <w:tcW w:w="270" w:type="pct"/>
            <w:vAlign w:val="center"/>
          </w:tcPr>
          <w:p w:rsidR="00BB5B1B" w:rsidRPr="00D52134" w:rsidRDefault="00BB5B1B" w:rsidP="00BB5B1B">
            <w:pPr>
              <w:tabs>
                <w:tab w:val="left" w:pos="1080"/>
              </w:tabs>
              <w:suppressAutoHyphens/>
              <w:spacing w:before="0" w:beforeAutospacing="0" w:after="0" w:afterAutospacing="0"/>
              <w:jc w:val="center"/>
              <w:rPr>
                <w:sz w:val="20"/>
                <w:szCs w:val="20"/>
              </w:rPr>
            </w:pPr>
            <w:r w:rsidRPr="00D52134">
              <w:rPr>
                <w:sz w:val="20"/>
                <w:szCs w:val="20"/>
              </w:rPr>
              <w:t>№ п/п</w:t>
            </w:r>
          </w:p>
        </w:tc>
        <w:tc>
          <w:tcPr>
            <w:tcW w:w="1260" w:type="pct"/>
            <w:vAlign w:val="center"/>
          </w:tcPr>
          <w:p w:rsidR="00BB5B1B" w:rsidRPr="00D52134" w:rsidRDefault="00BB5B1B" w:rsidP="00BB5B1B">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70" w:type="pct"/>
            <w:vAlign w:val="center"/>
          </w:tcPr>
          <w:p w:rsidR="00BB5B1B" w:rsidRPr="00D52134" w:rsidRDefault="00BB5B1B" w:rsidP="00BB5B1B">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BB5B1B" w:rsidRPr="00D52134" w:rsidTr="00900057">
        <w:tc>
          <w:tcPr>
            <w:tcW w:w="270" w:type="pct"/>
          </w:tcPr>
          <w:p w:rsidR="00BB5B1B" w:rsidRPr="00D52134" w:rsidRDefault="00BB5B1B" w:rsidP="00BB5B1B">
            <w:pPr>
              <w:tabs>
                <w:tab w:val="left" w:pos="1080"/>
              </w:tabs>
              <w:suppressAutoHyphens/>
              <w:spacing w:before="0" w:beforeAutospacing="0" w:after="0" w:afterAutospacing="0"/>
              <w:jc w:val="center"/>
              <w:rPr>
                <w:sz w:val="20"/>
                <w:szCs w:val="20"/>
              </w:rPr>
            </w:pPr>
            <w:r w:rsidRPr="00D52134">
              <w:rPr>
                <w:sz w:val="20"/>
                <w:szCs w:val="20"/>
              </w:rPr>
              <w:t>1</w:t>
            </w:r>
          </w:p>
        </w:tc>
        <w:tc>
          <w:tcPr>
            <w:tcW w:w="1260" w:type="pct"/>
          </w:tcPr>
          <w:p w:rsidR="00BB5B1B" w:rsidRPr="00D52134" w:rsidRDefault="00BB5B1B" w:rsidP="00BB5B1B">
            <w:pPr>
              <w:tabs>
                <w:tab w:val="left" w:pos="930"/>
                <w:tab w:val="left" w:pos="1080"/>
              </w:tabs>
              <w:spacing w:before="0" w:beforeAutospacing="0" w:after="0" w:afterAutospacing="0"/>
              <w:jc w:val="both"/>
              <w:rPr>
                <w:sz w:val="20"/>
                <w:szCs w:val="20"/>
              </w:rPr>
            </w:pPr>
            <w:r w:rsidRPr="00D52134">
              <w:rPr>
                <w:sz w:val="20"/>
                <w:szCs w:val="20"/>
              </w:rPr>
              <w:t>Криминологическая характеристика преступности несовершеннолетних</w:t>
            </w:r>
          </w:p>
        </w:tc>
        <w:tc>
          <w:tcPr>
            <w:tcW w:w="3470" w:type="pct"/>
          </w:tcPr>
          <w:p w:rsidR="00BB5B1B" w:rsidRPr="00D52134" w:rsidRDefault="00BB5B1B" w:rsidP="00BB5B1B">
            <w:pPr>
              <w:keepNext/>
              <w:tabs>
                <w:tab w:val="left" w:pos="709"/>
              </w:tabs>
              <w:suppressAutoHyphens/>
              <w:spacing w:before="0" w:beforeAutospacing="0" w:after="0" w:afterAutospacing="0"/>
              <w:jc w:val="both"/>
              <w:rPr>
                <w:sz w:val="20"/>
                <w:szCs w:val="20"/>
              </w:rPr>
            </w:pPr>
            <w:r w:rsidRPr="00D52134">
              <w:rPr>
                <w:sz w:val="20"/>
                <w:szCs w:val="20"/>
              </w:rPr>
              <w:t>Современное состояние и тенденции преступности несовершеннолетних</w:t>
            </w:r>
          </w:p>
          <w:p w:rsidR="00BB5B1B" w:rsidRPr="00D52134" w:rsidRDefault="00BB5B1B" w:rsidP="00BB5B1B">
            <w:pPr>
              <w:tabs>
                <w:tab w:val="left" w:pos="1080"/>
              </w:tabs>
              <w:suppressAutoHyphens/>
              <w:spacing w:before="0" w:beforeAutospacing="0" w:after="0" w:afterAutospacing="0"/>
              <w:jc w:val="both"/>
              <w:rPr>
                <w:sz w:val="20"/>
                <w:szCs w:val="20"/>
              </w:rPr>
            </w:pPr>
            <w:r w:rsidRPr="00D52134">
              <w:rPr>
                <w:sz w:val="20"/>
                <w:szCs w:val="20"/>
              </w:rPr>
              <w:t>Особенности и характерные черты преступности несовершеннолетних. Преступность несовершеннолетних как резерв взрослой преступности. Показатели преступности несовершеннолетних: состояние, уровень (коэффициент), динамика, структура. Характеристика наиболее характерных для несовершеннолетних видов преступности. Кражи и грабежи, совершаемые несовершеннолетними. Групповая преступность несовершеннолетних. Повторные преступления. Правонарушения и преступления несовершеннолетних: анализ взаимовлияния. Причины и условия, способствующие преступности несовершеннолетних.</w:t>
            </w:r>
          </w:p>
          <w:p w:rsidR="00BB5B1B" w:rsidRPr="00D52134" w:rsidRDefault="00BB5B1B" w:rsidP="00BB5B1B">
            <w:pPr>
              <w:keepNext/>
              <w:spacing w:before="0" w:beforeAutospacing="0" w:after="0" w:afterAutospacing="0"/>
              <w:jc w:val="both"/>
              <w:rPr>
                <w:sz w:val="20"/>
                <w:szCs w:val="20"/>
              </w:rPr>
            </w:pPr>
            <w:r w:rsidRPr="00D52134">
              <w:rPr>
                <w:b/>
                <w:sz w:val="20"/>
                <w:szCs w:val="20"/>
              </w:rPr>
              <w:t>Понятие причин, порождающих, и условий, способствующих преступности несовершеннолетних</w:t>
            </w:r>
            <w:r w:rsidRPr="00D52134">
              <w:rPr>
                <w:sz w:val="20"/>
                <w:szCs w:val="20"/>
              </w:rPr>
              <w:t xml:space="preserve"> Причины и условия, связанные с недостатками семейного воспитания. Причины и условия, связанные с общеобразовательным процессом. Негативные процессы и явления в сфере трудовой деятельности несовершеннолетних. Влияние незанятости учебой, </w:t>
            </w:r>
            <w:r w:rsidRPr="00D52134">
              <w:rPr>
                <w:sz w:val="20"/>
                <w:szCs w:val="20"/>
              </w:rPr>
              <w:lastRenderedPageBreak/>
              <w:t>работой несовершеннолетних на их преступное поведение. Отсутствие досуговой занятости как криминогенный фактор. Криминогенное влияние отрицательного неформального окружения несовершеннолетних. Криминогенное влияние взрослых, в том числе и ранее судимых, на несовершеннолетних.</w:t>
            </w:r>
          </w:p>
          <w:p w:rsidR="00BB5B1B" w:rsidRPr="00D52134" w:rsidRDefault="00BB5B1B" w:rsidP="00BB5B1B">
            <w:pPr>
              <w:tabs>
                <w:tab w:val="left" w:pos="1080"/>
              </w:tabs>
              <w:suppressAutoHyphens/>
              <w:spacing w:before="0" w:beforeAutospacing="0" w:after="0" w:afterAutospacing="0"/>
              <w:jc w:val="both"/>
              <w:rPr>
                <w:b/>
                <w:sz w:val="20"/>
                <w:szCs w:val="20"/>
              </w:rPr>
            </w:pPr>
            <w:r w:rsidRPr="00D52134">
              <w:rPr>
                <w:b/>
                <w:sz w:val="20"/>
                <w:szCs w:val="20"/>
              </w:rPr>
              <w:t>Криминологическая характеристика личности несовершеннолетнего преступника</w:t>
            </w:r>
          </w:p>
          <w:p w:rsidR="00BB5B1B" w:rsidRPr="00D52134" w:rsidRDefault="00BB5B1B" w:rsidP="00BB5B1B">
            <w:pPr>
              <w:tabs>
                <w:tab w:val="left" w:pos="1080"/>
              </w:tabs>
              <w:suppressAutoHyphens/>
              <w:spacing w:before="0" w:beforeAutospacing="0" w:after="0" w:afterAutospacing="0"/>
              <w:jc w:val="both"/>
              <w:rPr>
                <w:sz w:val="20"/>
                <w:szCs w:val="20"/>
              </w:rPr>
            </w:pPr>
            <w:r w:rsidRPr="00D52134">
              <w:rPr>
                <w:sz w:val="20"/>
                <w:szCs w:val="20"/>
              </w:rPr>
              <w:t xml:space="preserve">Особенности личностной характеристики несовершеннолетнего преступника. Половозрастные характеристики несовершеннолетних преступников. Характеристика несовершеннолетних преступников из различных социальных групп. Нравственно-психологические особенности несовершеннолетних преступников. </w:t>
            </w:r>
          </w:p>
        </w:tc>
      </w:tr>
      <w:tr w:rsidR="00BB5B1B" w:rsidRPr="00D52134" w:rsidTr="00900057">
        <w:tc>
          <w:tcPr>
            <w:tcW w:w="270" w:type="pct"/>
          </w:tcPr>
          <w:p w:rsidR="00BB5B1B" w:rsidRPr="00D52134" w:rsidRDefault="00BB5B1B" w:rsidP="00BB5B1B">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260" w:type="pct"/>
          </w:tcPr>
          <w:p w:rsidR="00BB5B1B" w:rsidRPr="00D52134" w:rsidRDefault="00BB5B1B" w:rsidP="00BB5B1B">
            <w:pPr>
              <w:tabs>
                <w:tab w:val="left" w:pos="1080"/>
              </w:tabs>
              <w:spacing w:before="0" w:beforeAutospacing="0" w:after="0" w:afterAutospacing="0"/>
              <w:jc w:val="both"/>
              <w:rPr>
                <w:sz w:val="20"/>
                <w:szCs w:val="20"/>
              </w:rPr>
            </w:pPr>
            <w:r w:rsidRPr="00D52134">
              <w:rPr>
                <w:sz w:val="20"/>
                <w:szCs w:val="20"/>
              </w:rPr>
              <w:t>Система предупреждения преступлений несовершеннолетних</w:t>
            </w:r>
          </w:p>
        </w:tc>
        <w:tc>
          <w:tcPr>
            <w:tcW w:w="3470" w:type="pct"/>
          </w:tcPr>
          <w:p w:rsidR="00BB5B1B" w:rsidRPr="00D52134" w:rsidRDefault="00BB5B1B" w:rsidP="00BB5B1B">
            <w:pPr>
              <w:keepNext/>
              <w:spacing w:before="0" w:beforeAutospacing="0" w:after="0" w:afterAutospacing="0"/>
              <w:jc w:val="both"/>
              <w:rPr>
                <w:sz w:val="20"/>
                <w:szCs w:val="20"/>
              </w:rPr>
            </w:pPr>
            <w:r w:rsidRPr="00D52134">
              <w:rPr>
                <w:sz w:val="20"/>
                <w:szCs w:val="20"/>
              </w:rPr>
              <w:t>Становление и развитие системы предупреждения преступлений несовершеннолетних в России</w:t>
            </w:r>
          </w:p>
          <w:p w:rsidR="00BB5B1B" w:rsidRPr="00D52134" w:rsidRDefault="00BB5B1B" w:rsidP="00BB5B1B">
            <w:pPr>
              <w:keepNext/>
              <w:spacing w:before="0" w:beforeAutospacing="0" w:after="0" w:afterAutospacing="0"/>
              <w:jc w:val="both"/>
              <w:rPr>
                <w:sz w:val="20"/>
                <w:szCs w:val="20"/>
              </w:rPr>
            </w:pPr>
            <w:r w:rsidRPr="00D52134">
              <w:rPr>
                <w:sz w:val="20"/>
                <w:szCs w:val="20"/>
              </w:rPr>
              <w:t xml:space="preserve"> Правовые и организационные основы предупреждения преступлений несовершеннолетних в советской России. Становление и развитие предупреждения преступлений несовершеннолетних в России в постсоветский период.</w:t>
            </w:r>
          </w:p>
          <w:p w:rsidR="00BB5B1B" w:rsidRPr="00D52134" w:rsidRDefault="00BB5B1B" w:rsidP="00BB5B1B">
            <w:pPr>
              <w:tabs>
                <w:tab w:val="left" w:pos="1080"/>
              </w:tabs>
              <w:suppressAutoHyphens/>
              <w:spacing w:before="0" w:beforeAutospacing="0" w:after="0" w:afterAutospacing="0"/>
              <w:jc w:val="both"/>
              <w:rPr>
                <w:b/>
                <w:sz w:val="20"/>
                <w:szCs w:val="20"/>
              </w:rPr>
            </w:pPr>
            <w:r w:rsidRPr="00D52134">
              <w:rPr>
                <w:b/>
                <w:sz w:val="20"/>
                <w:szCs w:val="20"/>
              </w:rPr>
              <w:t>Современная система предупреждения преступлений несовершеннолетних</w:t>
            </w:r>
          </w:p>
          <w:p w:rsidR="00BB5B1B" w:rsidRPr="00D52134" w:rsidRDefault="00BB5B1B" w:rsidP="00BB5B1B">
            <w:pPr>
              <w:tabs>
                <w:tab w:val="left" w:pos="1080"/>
              </w:tabs>
              <w:suppressAutoHyphens/>
              <w:spacing w:before="0" w:beforeAutospacing="0" w:after="0" w:afterAutospacing="0"/>
              <w:jc w:val="both"/>
              <w:rPr>
                <w:sz w:val="20"/>
                <w:szCs w:val="20"/>
              </w:rPr>
            </w:pPr>
            <w:r w:rsidRPr="00D52134">
              <w:rPr>
                <w:sz w:val="20"/>
                <w:szCs w:val="20"/>
              </w:rPr>
              <w:t xml:space="preserve"> Государственная система предупреждения преступлений несовершеннолетних. Правовая основа предупреждения преступлений несовершеннолетних. Федеральный закон №120-ФЗ от 24 июня 1999 года «Об основах системы профилактики безнадзорности и правонарушений несовершеннолетних». Основные цели и задачи предупреждения преступлений несовершеннолетних. Общая профилактика преступности несовершеннолетних. Индивидуальная профилактика преступности несовершеннолетних. Категории несовершеннолетних правонарушителей, в отношении которых проводится индивидуальная профилактическая работа. Проблемы построения комплексной системы предупреждения преступлений несовершеннолетних. </w:t>
            </w:r>
          </w:p>
          <w:p w:rsidR="00BB5B1B" w:rsidRPr="00D52134" w:rsidRDefault="00BB5B1B" w:rsidP="00BB5B1B">
            <w:pPr>
              <w:tabs>
                <w:tab w:val="left" w:pos="1080"/>
              </w:tabs>
              <w:suppressAutoHyphens/>
              <w:spacing w:before="0" w:beforeAutospacing="0" w:after="0" w:afterAutospacing="0"/>
              <w:jc w:val="both"/>
              <w:rPr>
                <w:b/>
                <w:sz w:val="20"/>
                <w:szCs w:val="20"/>
              </w:rPr>
            </w:pPr>
            <w:r w:rsidRPr="00D52134">
              <w:rPr>
                <w:b/>
                <w:sz w:val="20"/>
                <w:szCs w:val="20"/>
              </w:rPr>
              <w:t>Основные субъекты предупреждения преступлений несовершеннолетних</w:t>
            </w:r>
          </w:p>
          <w:p w:rsidR="00BB5B1B" w:rsidRPr="00D52134" w:rsidRDefault="00BB5B1B" w:rsidP="00BB5B1B">
            <w:pPr>
              <w:tabs>
                <w:tab w:val="left" w:pos="1080"/>
              </w:tabs>
              <w:suppressAutoHyphens/>
              <w:spacing w:before="0" w:beforeAutospacing="0" w:after="0" w:afterAutospacing="0"/>
              <w:jc w:val="both"/>
              <w:rPr>
                <w:sz w:val="20"/>
                <w:szCs w:val="20"/>
              </w:rPr>
            </w:pPr>
            <w:r w:rsidRPr="00D52134">
              <w:rPr>
                <w:sz w:val="20"/>
                <w:szCs w:val="20"/>
              </w:rPr>
              <w:t xml:space="preserve">Комиссии по делам несовершеннолетних и защите их прав как основной координирующий орган системы субъектов предупреждения преступлений несовершеннолетних. Органы социальной защиты населения. Органы образования и образовательные учреждения. Органы внутренних дел. Органы опеки и попечительства. Другие органы, реализующие функцию предупреждения преступлений несовершеннолетних. </w:t>
            </w:r>
          </w:p>
        </w:tc>
      </w:tr>
      <w:tr w:rsidR="00BB5B1B" w:rsidRPr="00D52134" w:rsidTr="00900057">
        <w:tc>
          <w:tcPr>
            <w:tcW w:w="270" w:type="pct"/>
          </w:tcPr>
          <w:p w:rsidR="00BB5B1B" w:rsidRPr="00D52134" w:rsidRDefault="00BB5B1B" w:rsidP="00BB5B1B">
            <w:pPr>
              <w:tabs>
                <w:tab w:val="left" w:pos="1080"/>
              </w:tabs>
              <w:suppressAutoHyphens/>
              <w:spacing w:before="0" w:beforeAutospacing="0" w:after="0" w:afterAutospacing="0"/>
              <w:jc w:val="center"/>
              <w:rPr>
                <w:sz w:val="20"/>
                <w:szCs w:val="20"/>
              </w:rPr>
            </w:pPr>
            <w:r w:rsidRPr="00D52134">
              <w:rPr>
                <w:sz w:val="20"/>
                <w:szCs w:val="20"/>
              </w:rPr>
              <w:t>3</w:t>
            </w:r>
          </w:p>
        </w:tc>
        <w:tc>
          <w:tcPr>
            <w:tcW w:w="1260" w:type="pct"/>
          </w:tcPr>
          <w:p w:rsidR="00BB5B1B" w:rsidRPr="00D52134" w:rsidRDefault="00BB5B1B" w:rsidP="00BB5B1B">
            <w:pPr>
              <w:tabs>
                <w:tab w:val="left" w:pos="1080"/>
              </w:tabs>
              <w:spacing w:before="0" w:beforeAutospacing="0" w:after="0" w:afterAutospacing="0"/>
              <w:jc w:val="both"/>
              <w:rPr>
                <w:sz w:val="20"/>
                <w:szCs w:val="20"/>
              </w:rPr>
            </w:pPr>
            <w:r w:rsidRPr="00D52134">
              <w:rPr>
                <w:sz w:val="20"/>
                <w:szCs w:val="20"/>
              </w:rPr>
              <w:t>Особенности предупреждения отдельных видов преступности несовершеннолетних</w:t>
            </w:r>
          </w:p>
        </w:tc>
        <w:tc>
          <w:tcPr>
            <w:tcW w:w="3470" w:type="pct"/>
          </w:tcPr>
          <w:p w:rsidR="00BB5B1B" w:rsidRPr="00D52134" w:rsidRDefault="00BB5B1B" w:rsidP="00BB5B1B">
            <w:pPr>
              <w:keepNext/>
              <w:spacing w:before="0" w:beforeAutospacing="0" w:after="0" w:afterAutospacing="0"/>
              <w:jc w:val="both"/>
              <w:rPr>
                <w:b/>
                <w:bCs/>
                <w:sz w:val="20"/>
                <w:szCs w:val="20"/>
              </w:rPr>
            </w:pPr>
            <w:r w:rsidRPr="00D52134">
              <w:rPr>
                <w:b/>
                <w:bCs/>
                <w:sz w:val="20"/>
                <w:szCs w:val="20"/>
              </w:rPr>
              <w:t xml:space="preserve">Предупреждение групповой преступности несовершеннолетних </w:t>
            </w:r>
          </w:p>
          <w:p w:rsidR="00BB5B1B" w:rsidRPr="00D52134" w:rsidRDefault="00BB5B1B" w:rsidP="00BB5B1B">
            <w:pPr>
              <w:keepNext/>
              <w:spacing w:before="0" w:beforeAutospacing="0" w:after="0" w:afterAutospacing="0"/>
              <w:jc w:val="both"/>
              <w:rPr>
                <w:sz w:val="20"/>
                <w:szCs w:val="20"/>
              </w:rPr>
            </w:pPr>
            <w:r w:rsidRPr="00D52134">
              <w:rPr>
                <w:sz w:val="20"/>
                <w:szCs w:val="20"/>
              </w:rPr>
              <w:t>Понятие и виды форм совместной преступной деятельности. Особенности форм совместной преступной деятельности несовершеннолетних.</w:t>
            </w:r>
          </w:p>
          <w:p w:rsidR="00BB5B1B" w:rsidRPr="00D52134" w:rsidRDefault="00BB5B1B" w:rsidP="00BB5B1B">
            <w:pPr>
              <w:keepNext/>
              <w:spacing w:before="0" w:beforeAutospacing="0" w:after="0" w:afterAutospacing="0"/>
              <w:jc w:val="both"/>
              <w:rPr>
                <w:sz w:val="20"/>
                <w:szCs w:val="20"/>
              </w:rPr>
            </w:pPr>
            <w:r w:rsidRPr="00D52134">
              <w:rPr>
                <w:sz w:val="20"/>
                <w:szCs w:val="20"/>
              </w:rPr>
              <w:t xml:space="preserve">Криминологическая характеристика групповой преступности несовершеннолетних в РФ. </w:t>
            </w:r>
          </w:p>
          <w:p w:rsidR="00BB5B1B" w:rsidRPr="00D52134" w:rsidRDefault="00BB5B1B" w:rsidP="00BB5B1B">
            <w:pPr>
              <w:keepNext/>
              <w:spacing w:before="0" w:beforeAutospacing="0" w:after="0" w:afterAutospacing="0"/>
              <w:jc w:val="both"/>
              <w:rPr>
                <w:sz w:val="20"/>
                <w:szCs w:val="20"/>
              </w:rPr>
            </w:pPr>
            <w:r w:rsidRPr="00D52134">
              <w:rPr>
                <w:sz w:val="20"/>
                <w:szCs w:val="20"/>
              </w:rPr>
              <w:t xml:space="preserve">Криминологическая характеристика личности несовершеннолетних преступников – участников групповых преступлений. </w:t>
            </w:r>
            <w:proofErr w:type="spellStart"/>
            <w:r w:rsidRPr="00D52134">
              <w:rPr>
                <w:sz w:val="20"/>
                <w:szCs w:val="20"/>
              </w:rPr>
              <w:t>Общесоциальные</w:t>
            </w:r>
            <w:proofErr w:type="spellEnd"/>
            <w:r w:rsidRPr="00D52134">
              <w:rPr>
                <w:sz w:val="20"/>
                <w:szCs w:val="20"/>
              </w:rPr>
              <w:t xml:space="preserve"> (</w:t>
            </w:r>
            <w:proofErr w:type="spellStart"/>
            <w:r w:rsidRPr="00D52134">
              <w:rPr>
                <w:sz w:val="20"/>
                <w:szCs w:val="20"/>
              </w:rPr>
              <w:t>общекриминологические</w:t>
            </w:r>
            <w:proofErr w:type="spellEnd"/>
            <w:r w:rsidRPr="00D52134">
              <w:rPr>
                <w:sz w:val="20"/>
                <w:szCs w:val="20"/>
              </w:rPr>
              <w:t xml:space="preserve">) меры предупреждения групповой преступности несовершеннолетних. Специальные (специально-криминологические) меры предупреждения групповой преступности несовершеннолетних. </w:t>
            </w:r>
          </w:p>
          <w:p w:rsidR="00BB5B1B" w:rsidRPr="00D52134" w:rsidRDefault="00BB5B1B" w:rsidP="00BB5B1B">
            <w:pPr>
              <w:keepNext/>
              <w:spacing w:before="0" w:beforeAutospacing="0" w:after="0" w:afterAutospacing="0"/>
              <w:jc w:val="both"/>
              <w:rPr>
                <w:sz w:val="20"/>
                <w:szCs w:val="20"/>
              </w:rPr>
            </w:pPr>
            <w:r w:rsidRPr="00D52134">
              <w:rPr>
                <w:sz w:val="20"/>
                <w:szCs w:val="20"/>
              </w:rPr>
              <w:t>Специальные (специально-криминологические) меры предупреждения групповой преступности несовершеннолетних. /</w:t>
            </w:r>
          </w:p>
          <w:p w:rsidR="00BB5B1B" w:rsidRPr="00D52134" w:rsidRDefault="00BB5B1B" w:rsidP="00BB5B1B">
            <w:pPr>
              <w:keepNext/>
              <w:spacing w:before="0" w:beforeAutospacing="0" w:after="0" w:afterAutospacing="0"/>
              <w:jc w:val="both"/>
              <w:rPr>
                <w:b/>
                <w:bCs/>
                <w:sz w:val="20"/>
                <w:szCs w:val="20"/>
              </w:rPr>
            </w:pPr>
            <w:r w:rsidRPr="00D52134">
              <w:rPr>
                <w:b/>
                <w:bCs/>
                <w:sz w:val="20"/>
                <w:szCs w:val="20"/>
              </w:rPr>
              <w:t>Предупреждение насильственной преступности несовершеннолетних</w:t>
            </w:r>
          </w:p>
          <w:p w:rsidR="00BB5B1B" w:rsidRPr="00D52134" w:rsidRDefault="00BB5B1B" w:rsidP="00BB5B1B">
            <w:pPr>
              <w:keepNext/>
              <w:spacing w:before="0" w:beforeAutospacing="0" w:after="0" w:afterAutospacing="0"/>
              <w:jc w:val="both"/>
              <w:rPr>
                <w:sz w:val="20"/>
                <w:szCs w:val="20"/>
              </w:rPr>
            </w:pPr>
            <w:r w:rsidRPr="00D52134">
              <w:rPr>
                <w:sz w:val="20"/>
                <w:szCs w:val="20"/>
              </w:rPr>
              <w:t xml:space="preserve">Социальные и психологические особенности насильственного поведения несовершеннолетних. Общая характеристика насильственной преступности несовершеннолетних. Характеристика отдельных видов насильственной преступности несовершеннолетних. </w:t>
            </w:r>
          </w:p>
          <w:p w:rsidR="00BB5B1B" w:rsidRPr="00D52134" w:rsidRDefault="00BB5B1B" w:rsidP="00BB5B1B">
            <w:pPr>
              <w:keepNext/>
              <w:spacing w:before="0" w:beforeAutospacing="0" w:after="0" w:afterAutospacing="0"/>
              <w:jc w:val="both"/>
              <w:rPr>
                <w:sz w:val="20"/>
                <w:szCs w:val="20"/>
              </w:rPr>
            </w:pPr>
            <w:r w:rsidRPr="00D52134">
              <w:rPr>
                <w:sz w:val="20"/>
                <w:szCs w:val="20"/>
              </w:rPr>
              <w:t xml:space="preserve">Криминологическая характеристика личности несовершеннолетних насильственных преступников. Предупреждение насильственных преступлений несовершеннолетних в условиях семьи. Предупреждение </w:t>
            </w:r>
            <w:r w:rsidRPr="00D52134">
              <w:rPr>
                <w:sz w:val="20"/>
                <w:szCs w:val="20"/>
              </w:rPr>
              <w:lastRenderedPageBreak/>
              <w:t xml:space="preserve">насильственных преступлений несовершеннолетних в условиях образовательных учреждений и в сфере трудовой деятельности. </w:t>
            </w:r>
          </w:p>
          <w:p w:rsidR="00BB5B1B" w:rsidRPr="00D52134" w:rsidRDefault="00BB5B1B" w:rsidP="00BB5B1B">
            <w:pPr>
              <w:keepNext/>
              <w:spacing w:before="0" w:beforeAutospacing="0" w:after="0" w:afterAutospacing="0"/>
              <w:jc w:val="both"/>
              <w:rPr>
                <w:sz w:val="20"/>
                <w:szCs w:val="20"/>
              </w:rPr>
            </w:pPr>
            <w:r w:rsidRPr="00D52134">
              <w:rPr>
                <w:sz w:val="20"/>
                <w:szCs w:val="20"/>
              </w:rPr>
              <w:t>Предупреждение насильственных преступлений несовершеннолетних в условиях образовательных учреждений и в сфере трудовой деятельности. Предупреждение насильственных преступлений несовершеннолетних в сфере досуга.</w:t>
            </w:r>
          </w:p>
          <w:p w:rsidR="00BB5B1B" w:rsidRPr="00D52134" w:rsidRDefault="00BB5B1B" w:rsidP="00BB5B1B">
            <w:pPr>
              <w:keepNext/>
              <w:spacing w:before="0" w:beforeAutospacing="0" w:after="0" w:afterAutospacing="0"/>
              <w:jc w:val="both"/>
              <w:rPr>
                <w:b/>
                <w:bCs/>
                <w:sz w:val="20"/>
                <w:szCs w:val="20"/>
              </w:rPr>
            </w:pPr>
            <w:r w:rsidRPr="00D52134">
              <w:rPr>
                <w:b/>
                <w:bCs/>
                <w:sz w:val="20"/>
                <w:szCs w:val="20"/>
              </w:rPr>
              <w:t>Предупреждение наркотизма несовершеннолетних</w:t>
            </w:r>
          </w:p>
          <w:p w:rsidR="00BB5B1B" w:rsidRPr="00D52134" w:rsidRDefault="00BB5B1B" w:rsidP="00BB5B1B">
            <w:pPr>
              <w:keepNext/>
              <w:spacing w:before="0" w:beforeAutospacing="0" w:after="0" w:afterAutospacing="0"/>
              <w:jc w:val="both"/>
              <w:rPr>
                <w:sz w:val="20"/>
                <w:szCs w:val="20"/>
              </w:rPr>
            </w:pPr>
            <w:r w:rsidRPr="00D52134">
              <w:rPr>
                <w:sz w:val="20"/>
                <w:szCs w:val="20"/>
              </w:rPr>
              <w:t xml:space="preserve">Понятие и криминологическая характеристика наркотизма несовершеннолетних. Криминологическая характеристика личности несовершеннолетних, осужденных за </w:t>
            </w:r>
            <w:proofErr w:type="spellStart"/>
            <w:r w:rsidRPr="00D52134">
              <w:rPr>
                <w:sz w:val="20"/>
                <w:szCs w:val="20"/>
              </w:rPr>
              <w:t>наркопреступление</w:t>
            </w:r>
            <w:proofErr w:type="spellEnd"/>
            <w:r w:rsidRPr="00D52134">
              <w:rPr>
                <w:sz w:val="20"/>
                <w:szCs w:val="20"/>
              </w:rPr>
              <w:t xml:space="preserve">. </w:t>
            </w:r>
          </w:p>
          <w:p w:rsidR="00BB5B1B" w:rsidRPr="00D52134" w:rsidRDefault="00BB5B1B" w:rsidP="00BB5B1B">
            <w:pPr>
              <w:keepNext/>
              <w:spacing w:before="0" w:beforeAutospacing="0" w:after="0" w:afterAutospacing="0"/>
              <w:jc w:val="both"/>
              <w:rPr>
                <w:sz w:val="20"/>
                <w:szCs w:val="20"/>
              </w:rPr>
            </w:pPr>
            <w:r w:rsidRPr="00D52134">
              <w:rPr>
                <w:sz w:val="20"/>
                <w:szCs w:val="20"/>
              </w:rPr>
              <w:t xml:space="preserve">Детерминанты преступности несовершеннолетних, связанной с незаконным оборотом наркотических средств и психотропных веществ. </w:t>
            </w:r>
            <w:proofErr w:type="spellStart"/>
            <w:r w:rsidRPr="00D52134">
              <w:rPr>
                <w:sz w:val="20"/>
                <w:szCs w:val="20"/>
              </w:rPr>
              <w:t>Общекриминологическое</w:t>
            </w:r>
            <w:proofErr w:type="spellEnd"/>
            <w:r w:rsidRPr="00D52134">
              <w:rPr>
                <w:sz w:val="20"/>
                <w:szCs w:val="20"/>
              </w:rPr>
              <w:t xml:space="preserve"> предупреждение преступлений несовершеннолетних, связанных с незаконным оборотом наркотических средств и психотропных веществ. </w:t>
            </w:r>
          </w:p>
          <w:p w:rsidR="00BB5B1B" w:rsidRPr="00D52134" w:rsidRDefault="00BB5B1B" w:rsidP="00BB5B1B">
            <w:pPr>
              <w:keepNext/>
              <w:spacing w:before="0" w:beforeAutospacing="0" w:after="0" w:afterAutospacing="0"/>
              <w:jc w:val="both"/>
              <w:rPr>
                <w:sz w:val="20"/>
                <w:szCs w:val="20"/>
              </w:rPr>
            </w:pPr>
            <w:r w:rsidRPr="00D52134">
              <w:rPr>
                <w:sz w:val="20"/>
                <w:szCs w:val="20"/>
              </w:rPr>
              <w:t>Специально-криминологическое предупреждение преступлений</w:t>
            </w:r>
          </w:p>
          <w:p w:rsidR="00BB5B1B" w:rsidRPr="00D52134" w:rsidRDefault="00BB5B1B" w:rsidP="00BB5B1B">
            <w:pPr>
              <w:keepNext/>
              <w:spacing w:before="0" w:beforeAutospacing="0" w:after="0" w:afterAutospacing="0"/>
              <w:jc w:val="both"/>
              <w:rPr>
                <w:sz w:val="20"/>
                <w:szCs w:val="20"/>
              </w:rPr>
            </w:pPr>
            <w:r w:rsidRPr="00D52134">
              <w:rPr>
                <w:sz w:val="20"/>
                <w:szCs w:val="20"/>
              </w:rPr>
              <w:t xml:space="preserve">несовершеннолетних, связанных с незаконным оборотом наркотических средств и психотропных веществ. Совершенствование уголовно-правовых мер предупреждения наркотизма несовершеннолетних. </w:t>
            </w:r>
          </w:p>
        </w:tc>
      </w:tr>
    </w:tbl>
    <w:p w:rsidR="00BB5B1B" w:rsidRPr="00D52134" w:rsidRDefault="00BB5B1B" w:rsidP="00BB5B1B">
      <w:pPr>
        <w:tabs>
          <w:tab w:val="left" w:pos="993"/>
        </w:tabs>
        <w:suppressAutoHyphens/>
        <w:spacing w:before="0" w:beforeAutospacing="0" w:after="0" w:afterAutospacing="0"/>
        <w:ind w:firstLine="720"/>
        <w:jc w:val="both"/>
        <w:rPr>
          <w:b/>
          <w:sz w:val="20"/>
          <w:szCs w:val="20"/>
        </w:rPr>
      </w:pPr>
    </w:p>
    <w:p w:rsidR="00BB5B1B" w:rsidRPr="00D52134" w:rsidRDefault="00BB5B1B" w:rsidP="00BB5B1B">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BB5B1B" w:rsidRPr="00D52134" w:rsidRDefault="00BB5B1B" w:rsidP="00BB5B1B">
      <w:pPr>
        <w:tabs>
          <w:tab w:val="left" w:pos="851"/>
        </w:tabs>
        <w:spacing w:before="0" w:beforeAutospacing="0" w:after="0" w:afterAutospacing="0"/>
        <w:ind w:firstLine="709"/>
        <w:rPr>
          <w:b/>
          <w:sz w:val="20"/>
          <w:szCs w:val="20"/>
        </w:rPr>
      </w:pPr>
      <w:r w:rsidRPr="00D52134">
        <w:rPr>
          <w:b/>
          <w:sz w:val="20"/>
          <w:szCs w:val="20"/>
        </w:rPr>
        <w:t>5.2.1 Темы лекций</w:t>
      </w:r>
    </w:p>
    <w:p w:rsidR="00BB5B1B" w:rsidRPr="00D52134" w:rsidRDefault="00BB5B1B" w:rsidP="00BB5B1B">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Криминологическая характеристика преступности несовершеннолетних</w:t>
      </w:r>
      <w:r w:rsidRPr="00D52134">
        <w:rPr>
          <w:b/>
          <w:iCs/>
          <w:sz w:val="20"/>
          <w:szCs w:val="20"/>
        </w:rPr>
        <w:t>»</w:t>
      </w:r>
    </w:p>
    <w:p w:rsidR="00BB5B1B" w:rsidRPr="00D52134" w:rsidRDefault="00BB5B1B" w:rsidP="00BB5B1B">
      <w:pPr>
        <w:tabs>
          <w:tab w:val="left" w:pos="709"/>
        </w:tabs>
        <w:spacing w:before="0" w:beforeAutospacing="0" w:after="0" w:afterAutospacing="0"/>
        <w:rPr>
          <w:b/>
          <w:iCs/>
          <w:sz w:val="20"/>
          <w:szCs w:val="20"/>
        </w:rPr>
      </w:pPr>
      <w:r w:rsidRPr="00D52134">
        <w:rPr>
          <w:sz w:val="20"/>
          <w:szCs w:val="20"/>
        </w:rPr>
        <w:tab/>
        <w:t>1.Современное состояние и тенденции преступности несовершеннолетних.</w:t>
      </w:r>
    </w:p>
    <w:p w:rsidR="00BB5B1B" w:rsidRPr="00D52134" w:rsidRDefault="00BB5B1B" w:rsidP="00BB5B1B">
      <w:pPr>
        <w:tabs>
          <w:tab w:val="left" w:pos="993"/>
        </w:tabs>
        <w:spacing w:before="0" w:beforeAutospacing="0" w:after="0" w:afterAutospacing="0"/>
        <w:ind w:firstLine="720"/>
        <w:rPr>
          <w:sz w:val="20"/>
          <w:szCs w:val="20"/>
        </w:rPr>
      </w:pPr>
      <w:r w:rsidRPr="00D52134">
        <w:rPr>
          <w:sz w:val="20"/>
          <w:szCs w:val="20"/>
        </w:rPr>
        <w:t>2.Криминологическая характеристика личности несовершеннолетнего преступника.</w:t>
      </w:r>
    </w:p>
    <w:p w:rsidR="00BB5B1B" w:rsidRPr="00D52134" w:rsidRDefault="00BB5B1B" w:rsidP="00BB5B1B">
      <w:pPr>
        <w:tabs>
          <w:tab w:val="left" w:pos="993"/>
        </w:tabs>
        <w:spacing w:before="0" w:beforeAutospacing="0" w:after="0" w:afterAutospacing="0"/>
        <w:ind w:firstLine="720"/>
        <w:rPr>
          <w:b/>
          <w:sz w:val="20"/>
          <w:szCs w:val="20"/>
        </w:rPr>
      </w:pPr>
    </w:p>
    <w:p w:rsidR="00BB5B1B" w:rsidRPr="00D52134" w:rsidRDefault="00BB5B1B" w:rsidP="00BB5B1B">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Система предупреждения преступлений несовершеннолетних</w:t>
      </w:r>
      <w:r w:rsidRPr="00D52134">
        <w:rPr>
          <w:b/>
          <w:iCs/>
          <w:sz w:val="20"/>
          <w:szCs w:val="20"/>
        </w:rPr>
        <w:t>»</w:t>
      </w:r>
    </w:p>
    <w:p w:rsidR="00BB5B1B" w:rsidRPr="00D52134" w:rsidRDefault="00BB5B1B" w:rsidP="00BB5B1B">
      <w:pPr>
        <w:spacing w:before="0" w:beforeAutospacing="0" w:after="0" w:afterAutospacing="0"/>
        <w:rPr>
          <w:b/>
          <w:iCs/>
          <w:sz w:val="20"/>
          <w:szCs w:val="20"/>
        </w:rPr>
      </w:pPr>
      <w:r w:rsidRPr="00D52134">
        <w:rPr>
          <w:sz w:val="20"/>
          <w:szCs w:val="20"/>
          <w:lang w:eastAsia="en-US"/>
        </w:rPr>
        <w:tab/>
        <w:t>1.Современная система предупреждения преступлений несовершеннолетних.</w:t>
      </w:r>
    </w:p>
    <w:p w:rsidR="00BB5B1B" w:rsidRPr="00D52134" w:rsidRDefault="00BB5B1B" w:rsidP="00BB5B1B">
      <w:pPr>
        <w:tabs>
          <w:tab w:val="left" w:pos="993"/>
        </w:tabs>
        <w:spacing w:before="0" w:beforeAutospacing="0" w:after="0" w:afterAutospacing="0"/>
        <w:ind w:firstLine="720"/>
        <w:rPr>
          <w:b/>
          <w:sz w:val="20"/>
          <w:szCs w:val="20"/>
        </w:rPr>
      </w:pPr>
      <w:r w:rsidRPr="00D52134">
        <w:rPr>
          <w:sz w:val="20"/>
          <w:szCs w:val="20"/>
          <w:lang w:eastAsia="en-US"/>
        </w:rPr>
        <w:t>2.Основные субъекты предупреждения преступлений несовершеннолетних</w:t>
      </w:r>
    </w:p>
    <w:p w:rsidR="00BB5B1B" w:rsidRPr="00D52134" w:rsidRDefault="00BB5B1B" w:rsidP="00BB5B1B">
      <w:pPr>
        <w:suppressAutoHyphens/>
        <w:spacing w:before="0" w:beforeAutospacing="0" w:after="0" w:afterAutospacing="0"/>
        <w:ind w:firstLine="720"/>
        <w:jc w:val="both"/>
        <w:rPr>
          <w:sz w:val="20"/>
          <w:szCs w:val="20"/>
        </w:rPr>
      </w:pPr>
      <w:r w:rsidRPr="00D52134">
        <w:rPr>
          <w:b/>
          <w:sz w:val="20"/>
          <w:szCs w:val="20"/>
        </w:rPr>
        <w:t>Раздел 3 «Особенности предупреждения отдельных видов преступности несовершеннолетних»</w:t>
      </w:r>
    </w:p>
    <w:p w:rsidR="00BB5B1B" w:rsidRPr="00D52134" w:rsidRDefault="00BB5B1B" w:rsidP="00BB5B1B">
      <w:pPr>
        <w:tabs>
          <w:tab w:val="left" w:pos="993"/>
        </w:tabs>
        <w:spacing w:before="0" w:beforeAutospacing="0" w:after="0" w:afterAutospacing="0"/>
        <w:ind w:firstLine="720"/>
        <w:rPr>
          <w:sz w:val="20"/>
          <w:szCs w:val="20"/>
          <w:lang w:eastAsia="en-US"/>
        </w:rPr>
      </w:pPr>
      <w:r w:rsidRPr="00D52134">
        <w:rPr>
          <w:sz w:val="20"/>
          <w:szCs w:val="20"/>
          <w:lang w:eastAsia="en-US"/>
        </w:rPr>
        <w:t xml:space="preserve">1. Криминологическая характеристика личности несовершеннолетних преступников – участников групповых преступлений. </w:t>
      </w:r>
    </w:p>
    <w:p w:rsidR="00BB5B1B" w:rsidRPr="00D52134" w:rsidRDefault="00BB5B1B" w:rsidP="00BB5B1B">
      <w:pPr>
        <w:tabs>
          <w:tab w:val="left" w:pos="993"/>
        </w:tabs>
        <w:spacing w:before="0" w:beforeAutospacing="0" w:after="0" w:afterAutospacing="0"/>
        <w:ind w:firstLine="720"/>
        <w:rPr>
          <w:sz w:val="20"/>
          <w:szCs w:val="20"/>
          <w:lang w:eastAsia="en-US"/>
        </w:rPr>
      </w:pPr>
      <w:r w:rsidRPr="00D52134">
        <w:rPr>
          <w:sz w:val="20"/>
          <w:szCs w:val="20"/>
          <w:lang w:eastAsia="en-US"/>
        </w:rPr>
        <w:t>2. Предупреждение насильственных преступлений несовершеннолетних в условиях семьи.</w:t>
      </w:r>
    </w:p>
    <w:p w:rsidR="00BB5B1B" w:rsidRPr="00D52134" w:rsidRDefault="00BB5B1B" w:rsidP="00BB5B1B">
      <w:pPr>
        <w:suppressAutoHyphens/>
        <w:spacing w:before="0" w:beforeAutospacing="0" w:after="0" w:afterAutospacing="0"/>
        <w:ind w:firstLine="720"/>
        <w:jc w:val="both"/>
        <w:rPr>
          <w:b/>
          <w:sz w:val="20"/>
          <w:szCs w:val="20"/>
        </w:rPr>
      </w:pPr>
    </w:p>
    <w:p w:rsidR="00BB5B1B" w:rsidRPr="00D52134" w:rsidRDefault="00BB5B1B" w:rsidP="00BB5B1B">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BB5B1B" w:rsidRPr="00D52134" w:rsidRDefault="00BB5B1B" w:rsidP="00BB5B1B">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Криминологическая характеристика преступности несовершеннолетних»</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Назовите основные особенности и характерные черты преступности несовершеннолетних.</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Каково состояние и тенденции (динамика) преступности несовершеннолетних?</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В чем особенности уровня (коэффициента) и структуры преступности несовершеннолетних в сравнении со всей преступностью?</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Какие наиболее характерные для несовершеннолетних виды преступности?</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Охарактеризуйте состояние и тенденции краж и грабежей, совершаемых несовершеннолетними.</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Покажите особенности групповой и повторной преступности несовершеннолетних.</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 Дайте характеристику правонарушениям несовершеннолетних. Покажите их связь с преступностью несовершеннолетних.</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Дайте понятие причин, порождающих преступность несовершеннолетних, и условий, ей способствующих. В чем их особенность в сравнении с общей преступностью.</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Назовите причины и условия, связанные с недостатками семейного воспитания.</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Охарактеризуйте причины и условия, связанные с общеобразовательным процессом.</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Негативные процессы и явления в сфере трудовой деятельности несовершеннолетних, влияющие на преступность несовершеннолетних.</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 незанятость несовершеннолетних учебой, работой влияет на их преступное поведение?</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Покажите криминогенное влияние отрицательного неформального окружения несовершеннолетних, а также взрослых, в том числе ранее судимых, на поведение подростков.</w:t>
      </w:r>
    </w:p>
    <w:p w:rsidR="00BB5B1B" w:rsidRPr="00D52134" w:rsidRDefault="00BB5B1B" w:rsidP="00BB5B1B">
      <w:pPr>
        <w:numPr>
          <w:ilvl w:val="0"/>
          <w:numId w:val="69"/>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Каковы особенности личностной характеристики несовершеннолетнего преступника?</w:t>
      </w:r>
    </w:p>
    <w:p w:rsidR="00BB5B1B" w:rsidRPr="00D52134" w:rsidRDefault="00BB5B1B" w:rsidP="00BB5B1B">
      <w:pPr>
        <w:tabs>
          <w:tab w:val="left" w:pos="1080"/>
        </w:tabs>
        <w:suppressAutoHyphens/>
        <w:spacing w:before="0" w:beforeAutospacing="0" w:after="0" w:afterAutospacing="0"/>
        <w:ind w:firstLine="709"/>
        <w:rPr>
          <w:b/>
          <w:sz w:val="20"/>
          <w:szCs w:val="20"/>
        </w:rPr>
      </w:pPr>
    </w:p>
    <w:p w:rsidR="00BB5B1B" w:rsidRPr="00D52134" w:rsidRDefault="00BB5B1B" w:rsidP="00BB5B1B">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Система предупреждения преступлений несовершеннолетних»</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Дайте половозрастную характеристику несовершеннолетних преступников.</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Охарактеризуйте несовершеннолетних преступников из различных социальных групп.</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Каковы нравственно-психологические особенности несовершеннолетних преступников? </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lastRenderedPageBreak/>
        <w:t>Как происходили становление и развитие системы предупреждения преступлений несовершеннолетних в России?</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Охарактеризуйте современную государственную систему предупреждения преступлений несовершеннолетних.</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Какова правовая основа современной государственной системы предупреждения преступлений несовершеннолетних?</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Перечислите категории несовершеннолетних правонарушителей, в отношении которых проводится индивидуальная профилактическая работа.</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Каковы основные проблемы построения комплексной системы предупреждения преступлений несовершеннолетних?</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Дайте общую характеристику государственной системе субъектов предупреждения преступлений несовершеннолетних.</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 Каковы роль комиссий по делам несовершеннолетних и защите их прав в системе субъектов предупреждения преступлений несовершеннолетних?</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Охарактеризуйте функции органов социальной защиты населения и органов образования по предупреждения преступлений несовершеннолетних.</w:t>
      </w:r>
    </w:p>
    <w:p w:rsidR="00BB5B1B" w:rsidRPr="00D52134" w:rsidRDefault="00BB5B1B" w:rsidP="00BB5B1B">
      <w:pPr>
        <w:numPr>
          <w:ilvl w:val="0"/>
          <w:numId w:val="70"/>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Какова роль и задачи органов внутренних дел по предупреждению преступлений несовершеннолетних?</w:t>
      </w:r>
    </w:p>
    <w:p w:rsidR="00BB5B1B" w:rsidRPr="00D52134" w:rsidRDefault="00BB5B1B" w:rsidP="00BB5B1B">
      <w:pPr>
        <w:spacing w:before="0" w:beforeAutospacing="0" w:after="0" w:afterAutospacing="0"/>
        <w:ind w:firstLine="680"/>
        <w:rPr>
          <w:b/>
          <w:sz w:val="20"/>
          <w:szCs w:val="20"/>
        </w:rPr>
      </w:pPr>
    </w:p>
    <w:p w:rsidR="00BB5B1B" w:rsidRPr="00D52134" w:rsidRDefault="00BB5B1B" w:rsidP="00BB5B1B">
      <w:pPr>
        <w:suppressAutoHyphens/>
        <w:spacing w:before="0" w:beforeAutospacing="0" w:after="0" w:afterAutospacing="0"/>
        <w:ind w:firstLine="709"/>
        <w:jc w:val="both"/>
        <w:rPr>
          <w:b/>
          <w:bCs/>
          <w:sz w:val="20"/>
          <w:szCs w:val="20"/>
        </w:rPr>
      </w:pPr>
      <w:r w:rsidRPr="00D52134">
        <w:rPr>
          <w:b/>
          <w:sz w:val="20"/>
          <w:szCs w:val="20"/>
        </w:rPr>
        <w:t>Раздел 3 «</w:t>
      </w:r>
      <w:r w:rsidRPr="00D52134">
        <w:rPr>
          <w:b/>
          <w:bCs/>
          <w:sz w:val="20"/>
          <w:szCs w:val="20"/>
        </w:rPr>
        <w:t>Особенности предупреждения отдельных видов преступности несовершеннолетних»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«Малая группа» в социальных науках.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Понятие и виды форм совместной преступной деятельности.</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Особенности форм совместной преступной деятельности несовершеннолетних.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Криминологическая характеристика групповой преступности несовершеннолетних в РФ.</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Криминологическая характеристика личности несовершеннолетних преступников – участников групповых преступлений.</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proofErr w:type="spellStart"/>
      <w:r w:rsidRPr="00D52134">
        <w:rPr>
          <w:sz w:val="20"/>
          <w:szCs w:val="20"/>
        </w:rPr>
        <w:t>Общесоциальные</w:t>
      </w:r>
      <w:proofErr w:type="spellEnd"/>
      <w:r w:rsidRPr="00D52134">
        <w:rPr>
          <w:sz w:val="20"/>
          <w:szCs w:val="20"/>
        </w:rPr>
        <w:t xml:space="preserve"> (</w:t>
      </w:r>
      <w:proofErr w:type="spellStart"/>
      <w:r w:rsidRPr="00D52134">
        <w:rPr>
          <w:sz w:val="20"/>
          <w:szCs w:val="20"/>
        </w:rPr>
        <w:t>общекриминологические</w:t>
      </w:r>
      <w:proofErr w:type="spellEnd"/>
      <w:r w:rsidRPr="00D52134">
        <w:rPr>
          <w:sz w:val="20"/>
          <w:szCs w:val="20"/>
        </w:rPr>
        <w:t>) меры предупреждения групповой преступности несовершеннолетних.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Специальные ( специально – криминологические) меры предупреждения групповой преступности несовершеннолетних.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Понятие и криминологическая характеристика наркотизма несовершеннолетних.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Криминологическая характеристика личности несовершеннолетних, осужденных за </w:t>
      </w:r>
      <w:proofErr w:type="spellStart"/>
      <w:r w:rsidRPr="00D52134">
        <w:rPr>
          <w:sz w:val="20"/>
          <w:szCs w:val="20"/>
        </w:rPr>
        <w:t>нарко</w:t>
      </w:r>
      <w:proofErr w:type="spellEnd"/>
      <w:r w:rsidRPr="00D52134">
        <w:rPr>
          <w:sz w:val="20"/>
          <w:szCs w:val="20"/>
        </w:rPr>
        <w:t>-преступление.</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Детерминанты преступности несовершеннолетних, связанной с незаконным оборотом наркотических средств и психотропных веществ.</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proofErr w:type="spellStart"/>
      <w:r w:rsidRPr="00D52134">
        <w:rPr>
          <w:sz w:val="20"/>
          <w:szCs w:val="20"/>
        </w:rPr>
        <w:t>Общекриминологическое</w:t>
      </w:r>
      <w:proofErr w:type="spellEnd"/>
      <w:r w:rsidRPr="00D52134">
        <w:rPr>
          <w:sz w:val="20"/>
          <w:szCs w:val="20"/>
        </w:rPr>
        <w:t xml:space="preserve"> предупреждение преступлений несовершеннолетних, связанных с незаконным оборотом наркотических средств и психотропных веществ.</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Специально – криминологическое предупреждение преступлений несовершеннолетних, связанных с незаконным оборотом наркотических средств и психотропных веществ.</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Совершенствование уголовно-правовых мер предупреждения наркотизма несовершеннолетних.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Понятие насильственной преступности в криминологии.</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Социальные и психологические особенности насильственного поведения несовершеннолетних.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Общая характеристика насильственной преступности несовершеннолетних.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Характеристика отдельных видов насильственной преступности несовершеннолетних.</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Криминологическая характеристика личности несовершеннолетних насильственных преступников.</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Предупреждение насильственных преступлений несовершеннолетних в условиях семьи.</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Предупреждение насильственных преступлений несовершеннолетних в условиях образовательных учреждений и в сфере трудовой деятельности.</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Предупреждение насильственных преступлений несовершеннолетних в сфере досуга.</w:t>
      </w:r>
    </w:p>
    <w:p w:rsidR="00BB5B1B" w:rsidRPr="00D52134" w:rsidRDefault="00BB5B1B" w:rsidP="00BB5B1B">
      <w:pPr>
        <w:numPr>
          <w:ilvl w:val="0"/>
          <w:numId w:val="71"/>
        </w:numPr>
        <w:tabs>
          <w:tab w:val="left" w:pos="360"/>
          <w:tab w:val="left" w:pos="1080"/>
          <w:tab w:val="left" w:pos="1800"/>
        </w:tabs>
        <w:suppressAutoHyphens/>
        <w:spacing w:before="0" w:beforeAutospacing="0" w:after="0" w:afterAutospacing="0"/>
        <w:ind w:left="0" w:firstLine="709"/>
        <w:jc w:val="both"/>
        <w:rPr>
          <w:sz w:val="20"/>
          <w:szCs w:val="20"/>
        </w:rPr>
      </w:pPr>
      <w:proofErr w:type="spellStart"/>
      <w:r w:rsidRPr="00D52134">
        <w:rPr>
          <w:sz w:val="20"/>
          <w:szCs w:val="20"/>
        </w:rPr>
        <w:t>Виктимологические</w:t>
      </w:r>
      <w:proofErr w:type="spellEnd"/>
      <w:r w:rsidRPr="00D52134">
        <w:rPr>
          <w:sz w:val="20"/>
          <w:szCs w:val="20"/>
        </w:rPr>
        <w:t xml:space="preserve"> аспекты предупреждения насильственной преступности несовершеннолетних.</w:t>
      </w:r>
    </w:p>
    <w:p w:rsidR="00BB5B1B" w:rsidRPr="00D52134" w:rsidRDefault="00BB5B1B" w:rsidP="00BB5B1B">
      <w:pPr>
        <w:spacing w:before="0" w:beforeAutospacing="0" w:after="0" w:afterAutospacing="0"/>
        <w:ind w:firstLine="680"/>
        <w:rPr>
          <w:b/>
          <w:sz w:val="20"/>
          <w:szCs w:val="20"/>
        </w:rPr>
      </w:pPr>
    </w:p>
    <w:p w:rsidR="00BB5B1B" w:rsidRPr="00D52134" w:rsidRDefault="00BB5B1B" w:rsidP="00BB5B1B">
      <w:pPr>
        <w:numPr>
          <w:ilvl w:val="1"/>
          <w:numId w:val="67"/>
        </w:numPr>
        <w:spacing w:before="0" w:beforeAutospacing="0" w:after="0" w:afterAutospacing="0"/>
        <w:ind w:left="0"/>
        <w:rPr>
          <w:b/>
          <w:sz w:val="20"/>
          <w:szCs w:val="20"/>
        </w:rPr>
      </w:pPr>
      <w:r w:rsidRPr="00D52134">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B5B1B" w:rsidRPr="00D52134" w:rsidRDefault="00BB5B1B" w:rsidP="00BB5B1B">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B5B1B" w:rsidRPr="00D52134" w:rsidTr="00900057">
        <w:trPr>
          <w:trHeight w:val="190"/>
          <w:tblHeader/>
        </w:trPr>
        <w:tc>
          <w:tcPr>
            <w:tcW w:w="0" w:type="auto"/>
            <w:vMerge w:val="restart"/>
            <w:vAlign w:val="center"/>
          </w:tcPr>
          <w:p w:rsidR="00BB5B1B" w:rsidRPr="00D52134" w:rsidRDefault="00BB5B1B" w:rsidP="00BB5B1B">
            <w:pPr>
              <w:spacing w:before="0" w:beforeAutospacing="0" w:after="0" w:afterAutospacing="0"/>
              <w:jc w:val="center"/>
              <w:rPr>
                <w:b/>
                <w:sz w:val="20"/>
                <w:szCs w:val="20"/>
              </w:rPr>
            </w:pPr>
            <w:r w:rsidRPr="00D52134">
              <w:rPr>
                <w:b/>
                <w:sz w:val="20"/>
                <w:szCs w:val="20"/>
              </w:rPr>
              <w:lastRenderedPageBreak/>
              <w:t>Виды контактной</w:t>
            </w:r>
          </w:p>
          <w:p w:rsidR="00BB5B1B" w:rsidRPr="00D52134" w:rsidRDefault="00BB5B1B" w:rsidP="00BB5B1B">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BB5B1B" w:rsidRPr="00D52134" w:rsidRDefault="00BB5B1B" w:rsidP="00BB5B1B">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BB5B1B" w:rsidRPr="00D52134" w:rsidRDefault="00BB5B1B" w:rsidP="00BB5B1B">
            <w:pPr>
              <w:spacing w:before="0" w:beforeAutospacing="0" w:after="0" w:afterAutospacing="0"/>
              <w:jc w:val="center"/>
              <w:rPr>
                <w:b/>
                <w:sz w:val="20"/>
                <w:szCs w:val="20"/>
              </w:rPr>
            </w:pPr>
            <w:r w:rsidRPr="00D52134">
              <w:rPr>
                <w:b/>
                <w:sz w:val="20"/>
                <w:szCs w:val="20"/>
              </w:rPr>
              <w:t xml:space="preserve">Контактная работа </w:t>
            </w:r>
          </w:p>
          <w:p w:rsidR="00BB5B1B" w:rsidRPr="00D52134" w:rsidRDefault="00BB5B1B" w:rsidP="00BB5B1B">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BB5B1B" w:rsidRPr="00D52134" w:rsidTr="00900057">
        <w:trPr>
          <w:trHeight w:val="577"/>
          <w:tblHeader/>
        </w:trPr>
        <w:tc>
          <w:tcPr>
            <w:tcW w:w="0" w:type="auto"/>
            <w:vMerge/>
          </w:tcPr>
          <w:p w:rsidR="00BB5B1B" w:rsidRPr="00D52134" w:rsidRDefault="00BB5B1B" w:rsidP="00BB5B1B">
            <w:pPr>
              <w:spacing w:before="0" w:beforeAutospacing="0" w:after="0" w:afterAutospacing="0"/>
              <w:jc w:val="center"/>
              <w:rPr>
                <w:sz w:val="20"/>
                <w:szCs w:val="20"/>
              </w:rPr>
            </w:pPr>
          </w:p>
        </w:tc>
        <w:tc>
          <w:tcPr>
            <w:tcW w:w="3177" w:type="dxa"/>
          </w:tcPr>
          <w:p w:rsidR="00BB5B1B" w:rsidRPr="00D52134" w:rsidRDefault="00BB5B1B" w:rsidP="00BB5B1B">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BB5B1B" w:rsidRPr="00D52134" w:rsidRDefault="00BB5B1B" w:rsidP="00BB5B1B">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BB5B1B" w:rsidRPr="00D52134" w:rsidRDefault="00BB5B1B" w:rsidP="00BB5B1B">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BB5B1B" w:rsidRPr="00D52134" w:rsidRDefault="00BB5B1B" w:rsidP="00BB5B1B">
            <w:pPr>
              <w:spacing w:before="0" w:beforeAutospacing="0" w:after="0" w:afterAutospacing="0"/>
              <w:jc w:val="center"/>
              <w:rPr>
                <w:sz w:val="20"/>
                <w:szCs w:val="20"/>
              </w:rPr>
            </w:pPr>
          </w:p>
        </w:tc>
      </w:tr>
      <w:tr w:rsidR="00BB5B1B" w:rsidRPr="00D52134" w:rsidTr="00900057">
        <w:trPr>
          <w:trHeight w:val="171"/>
          <w:tblHeader/>
        </w:trPr>
        <w:tc>
          <w:tcPr>
            <w:tcW w:w="0" w:type="auto"/>
          </w:tcPr>
          <w:p w:rsidR="00BB5B1B" w:rsidRPr="00D52134" w:rsidRDefault="00BB5B1B" w:rsidP="00BB5B1B">
            <w:pPr>
              <w:spacing w:before="0" w:beforeAutospacing="0" w:after="0" w:afterAutospacing="0"/>
              <w:jc w:val="center"/>
              <w:rPr>
                <w:sz w:val="20"/>
                <w:szCs w:val="20"/>
              </w:rPr>
            </w:pPr>
            <w:r w:rsidRPr="00D52134">
              <w:rPr>
                <w:sz w:val="20"/>
                <w:szCs w:val="20"/>
              </w:rPr>
              <w:t>1</w:t>
            </w:r>
          </w:p>
        </w:tc>
        <w:tc>
          <w:tcPr>
            <w:tcW w:w="3177" w:type="dxa"/>
          </w:tcPr>
          <w:p w:rsidR="00BB5B1B" w:rsidRPr="00D52134" w:rsidRDefault="00BB5B1B" w:rsidP="00BB5B1B">
            <w:pPr>
              <w:spacing w:before="0" w:beforeAutospacing="0" w:after="0" w:afterAutospacing="0"/>
              <w:jc w:val="center"/>
              <w:rPr>
                <w:sz w:val="20"/>
                <w:szCs w:val="20"/>
              </w:rPr>
            </w:pPr>
            <w:r w:rsidRPr="00D52134">
              <w:rPr>
                <w:sz w:val="20"/>
                <w:szCs w:val="20"/>
              </w:rPr>
              <w:t>2</w:t>
            </w:r>
          </w:p>
        </w:tc>
        <w:tc>
          <w:tcPr>
            <w:tcW w:w="2693" w:type="dxa"/>
          </w:tcPr>
          <w:p w:rsidR="00BB5B1B" w:rsidRPr="00D52134" w:rsidRDefault="00BB5B1B" w:rsidP="00BB5B1B">
            <w:pPr>
              <w:spacing w:before="0" w:beforeAutospacing="0" w:after="0" w:afterAutospacing="0"/>
              <w:jc w:val="center"/>
              <w:rPr>
                <w:sz w:val="20"/>
                <w:szCs w:val="20"/>
              </w:rPr>
            </w:pPr>
            <w:r w:rsidRPr="00D52134">
              <w:rPr>
                <w:sz w:val="20"/>
                <w:szCs w:val="20"/>
              </w:rPr>
              <w:t>3</w:t>
            </w:r>
          </w:p>
        </w:tc>
        <w:tc>
          <w:tcPr>
            <w:tcW w:w="2091" w:type="dxa"/>
          </w:tcPr>
          <w:p w:rsidR="00BB5B1B" w:rsidRPr="00D52134" w:rsidRDefault="00BB5B1B" w:rsidP="00BB5B1B">
            <w:pPr>
              <w:spacing w:before="0" w:beforeAutospacing="0" w:after="0" w:afterAutospacing="0"/>
              <w:jc w:val="center"/>
              <w:rPr>
                <w:sz w:val="20"/>
                <w:szCs w:val="20"/>
              </w:rPr>
            </w:pPr>
            <w:r w:rsidRPr="00D52134">
              <w:rPr>
                <w:sz w:val="20"/>
                <w:szCs w:val="20"/>
              </w:rPr>
              <w:t>4</w:t>
            </w:r>
          </w:p>
        </w:tc>
      </w:tr>
      <w:tr w:rsidR="00BB5B1B" w:rsidRPr="00D52134" w:rsidTr="00900057">
        <w:tc>
          <w:tcPr>
            <w:tcW w:w="0" w:type="auto"/>
          </w:tcPr>
          <w:p w:rsidR="00BB5B1B" w:rsidRPr="00D52134" w:rsidRDefault="00BB5B1B" w:rsidP="00BB5B1B">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4</w:t>
            </w:r>
          </w:p>
        </w:tc>
        <w:tc>
          <w:tcPr>
            <w:tcW w:w="2693" w:type="dxa"/>
            <w:vAlign w:val="center"/>
          </w:tcPr>
          <w:p w:rsidR="00BB5B1B" w:rsidRPr="00D52134" w:rsidRDefault="00BB5B1B" w:rsidP="00BB5B1B">
            <w:pPr>
              <w:spacing w:before="0" w:beforeAutospacing="0" w:after="0" w:afterAutospacing="0"/>
              <w:jc w:val="center"/>
              <w:rPr>
                <w:i/>
                <w:sz w:val="20"/>
                <w:szCs w:val="20"/>
              </w:rPr>
            </w:pPr>
            <w:r w:rsidRPr="00D52134">
              <w:rPr>
                <w:i/>
                <w:sz w:val="20"/>
                <w:szCs w:val="20"/>
              </w:rPr>
              <w:t>-</w:t>
            </w:r>
          </w:p>
        </w:tc>
        <w:tc>
          <w:tcPr>
            <w:tcW w:w="2091" w:type="dxa"/>
            <w:vAlign w:val="center"/>
          </w:tcPr>
          <w:p w:rsidR="00BB5B1B" w:rsidRPr="00D52134" w:rsidRDefault="00BB5B1B" w:rsidP="00BB5B1B">
            <w:pPr>
              <w:spacing w:before="0" w:beforeAutospacing="0" w:after="0" w:afterAutospacing="0"/>
              <w:jc w:val="center"/>
              <w:rPr>
                <w:b/>
                <w:sz w:val="20"/>
                <w:szCs w:val="20"/>
              </w:rPr>
            </w:pPr>
            <w:r w:rsidRPr="00D52134">
              <w:rPr>
                <w:b/>
                <w:sz w:val="20"/>
                <w:szCs w:val="20"/>
              </w:rPr>
              <w:t>4</w:t>
            </w:r>
          </w:p>
          <w:p w:rsidR="00BB5B1B" w:rsidRPr="00D52134" w:rsidRDefault="00BB5B1B" w:rsidP="00BB5B1B">
            <w:pPr>
              <w:spacing w:before="0" w:beforeAutospacing="0" w:after="0" w:afterAutospacing="0"/>
              <w:jc w:val="center"/>
              <w:rPr>
                <w:b/>
                <w:sz w:val="20"/>
                <w:szCs w:val="20"/>
              </w:rPr>
            </w:pPr>
          </w:p>
        </w:tc>
      </w:tr>
      <w:tr w:rsidR="00BB5B1B" w:rsidRPr="00D52134" w:rsidTr="00900057">
        <w:trPr>
          <w:trHeight w:val="337"/>
        </w:trPr>
        <w:tc>
          <w:tcPr>
            <w:tcW w:w="0" w:type="auto"/>
          </w:tcPr>
          <w:p w:rsidR="00BB5B1B" w:rsidRPr="00D52134" w:rsidRDefault="00BB5B1B" w:rsidP="00BB5B1B">
            <w:pPr>
              <w:spacing w:before="0" w:beforeAutospacing="0" w:after="0" w:afterAutospacing="0"/>
              <w:rPr>
                <w:b/>
                <w:sz w:val="20"/>
                <w:szCs w:val="20"/>
              </w:rPr>
            </w:pPr>
            <w:r w:rsidRPr="00D52134">
              <w:rPr>
                <w:b/>
                <w:sz w:val="20"/>
                <w:szCs w:val="20"/>
              </w:rPr>
              <w:t>Семинарского типа</w:t>
            </w:r>
          </w:p>
          <w:p w:rsidR="00BB5B1B" w:rsidRPr="00D52134" w:rsidRDefault="00BB5B1B" w:rsidP="00BB5B1B">
            <w:pPr>
              <w:spacing w:before="0" w:beforeAutospacing="0" w:after="0" w:afterAutospacing="0"/>
              <w:rPr>
                <w:b/>
                <w:sz w:val="20"/>
                <w:szCs w:val="20"/>
              </w:rPr>
            </w:pPr>
            <w:r w:rsidRPr="00D52134">
              <w:rPr>
                <w:b/>
                <w:sz w:val="20"/>
                <w:szCs w:val="20"/>
              </w:rPr>
              <w:t>(семинар дискуссия)</w:t>
            </w:r>
          </w:p>
          <w:p w:rsidR="00BB5B1B" w:rsidRPr="00D52134" w:rsidRDefault="00BB5B1B" w:rsidP="00BB5B1B">
            <w:pPr>
              <w:spacing w:before="0" w:beforeAutospacing="0" w:after="0" w:afterAutospacing="0"/>
              <w:rPr>
                <w:b/>
                <w:sz w:val="20"/>
                <w:szCs w:val="20"/>
              </w:rPr>
            </w:pPr>
          </w:p>
        </w:tc>
        <w:tc>
          <w:tcPr>
            <w:tcW w:w="3177"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c>
          <w:tcPr>
            <w:tcW w:w="2693"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c>
          <w:tcPr>
            <w:tcW w:w="2091" w:type="dxa"/>
            <w:vAlign w:val="center"/>
          </w:tcPr>
          <w:p w:rsidR="00BB5B1B" w:rsidRPr="00D52134" w:rsidRDefault="00BB5B1B" w:rsidP="00BB5B1B">
            <w:pPr>
              <w:spacing w:before="0" w:beforeAutospacing="0" w:after="0" w:afterAutospacing="0"/>
              <w:jc w:val="center"/>
              <w:rPr>
                <w:b/>
                <w:sz w:val="20"/>
                <w:szCs w:val="20"/>
              </w:rPr>
            </w:pPr>
            <w:r w:rsidRPr="00D52134">
              <w:rPr>
                <w:b/>
                <w:sz w:val="20"/>
                <w:szCs w:val="20"/>
              </w:rPr>
              <w:t>-</w:t>
            </w:r>
          </w:p>
        </w:tc>
      </w:tr>
      <w:tr w:rsidR="00BB5B1B" w:rsidRPr="00D52134" w:rsidTr="00900057">
        <w:tc>
          <w:tcPr>
            <w:tcW w:w="0" w:type="auto"/>
          </w:tcPr>
          <w:p w:rsidR="00BB5B1B" w:rsidRPr="00D52134" w:rsidRDefault="00BB5B1B" w:rsidP="00BB5B1B">
            <w:pPr>
              <w:spacing w:before="0" w:beforeAutospacing="0" w:after="0" w:afterAutospacing="0"/>
              <w:rPr>
                <w:b/>
                <w:sz w:val="20"/>
                <w:szCs w:val="20"/>
              </w:rPr>
            </w:pPr>
            <w:r w:rsidRPr="00D52134">
              <w:rPr>
                <w:b/>
                <w:sz w:val="20"/>
                <w:szCs w:val="20"/>
              </w:rPr>
              <w:t>Семинарского типа</w:t>
            </w:r>
          </w:p>
          <w:p w:rsidR="00BB5B1B" w:rsidRPr="00D52134" w:rsidRDefault="00BB5B1B" w:rsidP="00BB5B1B">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c>
          <w:tcPr>
            <w:tcW w:w="2693"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12</w:t>
            </w:r>
          </w:p>
        </w:tc>
        <w:tc>
          <w:tcPr>
            <w:tcW w:w="2091" w:type="dxa"/>
            <w:vAlign w:val="center"/>
          </w:tcPr>
          <w:p w:rsidR="00BB5B1B" w:rsidRPr="00D52134" w:rsidRDefault="00BB5B1B" w:rsidP="00BB5B1B">
            <w:pPr>
              <w:spacing w:before="0" w:beforeAutospacing="0" w:after="0" w:afterAutospacing="0"/>
              <w:jc w:val="center"/>
              <w:rPr>
                <w:b/>
                <w:sz w:val="20"/>
                <w:szCs w:val="20"/>
              </w:rPr>
            </w:pPr>
            <w:r w:rsidRPr="00D52134">
              <w:rPr>
                <w:b/>
                <w:sz w:val="20"/>
                <w:szCs w:val="20"/>
              </w:rPr>
              <w:t>12</w:t>
            </w:r>
          </w:p>
        </w:tc>
      </w:tr>
      <w:tr w:rsidR="00BB5B1B" w:rsidRPr="00D52134" w:rsidTr="00900057">
        <w:tc>
          <w:tcPr>
            <w:tcW w:w="0" w:type="auto"/>
          </w:tcPr>
          <w:p w:rsidR="00BB5B1B" w:rsidRPr="00D52134" w:rsidRDefault="00BB5B1B" w:rsidP="00BB5B1B">
            <w:pPr>
              <w:spacing w:before="0" w:beforeAutospacing="0" w:after="0" w:afterAutospacing="0"/>
              <w:rPr>
                <w:b/>
                <w:sz w:val="20"/>
                <w:szCs w:val="20"/>
              </w:rPr>
            </w:pPr>
            <w:r w:rsidRPr="00D52134">
              <w:rPr>
                <w:b/>
                <w:sz w:val="20"/>
                <w:szCs w:val="20"/>
              </w:rPr>
              <w:t>Семинарского типа</w:t>
            </w:r>
          </w:p>
          <w:p w:rsidR="00BB5B1B" w:rsidRPr="00D52134" w:rsidRDefault="00BB5B1B" w:rsidP="00BB5B1B">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c>
          <w:tcPr>
            <w:tcW w:w="2693"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c>
          <w:tcPr>
            <w:tcW w:w="2091"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r>
      <w:tr w:rsidR="00BB5B1B" w:rsidRPr="00D52134" w:rsidTr="00900057">
        <w:tc>
          <w:tcPr>
            <w:tcW w:w="0" w:type="auto"/>
          </w:tcPr>
          <w:p w:rsidR="00BB5B1B" w:rsidRPr="00D52134" w:rsidRDefault="00BB5B1B" w:rsidP="00BB5B1B">
            <w:pPr>
              <w:spacing w:before="0" w:beforeAutospacing="0" w:after="0" w:afterAutospacing="0"/>
              <w:rPr>
                <w:b/>
                <w:sz w:val="20"/>
                <w:szCs w:val="20"/>
              </w:rPr>
            </w:pPr>
            <w:r w:rsidRPr="00D52134">
              <w:rPr>
                <w:b/>
                <w:sz w:val="20"/>
                <w:szCs w:val="20"/>
              </w:rPr>
              <w:t>Семинарского типа</w:t>
            </w:r>
          </w:p>
          <w:p w:rsidR="00BB5B1B" w:rsidRPr="00D52134" w:rsidRDefault="00BB5B1B" w:rsidP="00BB5B1B">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c>
          <w:tcPr>
            <w:tcW w:w="2693"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c>
          <w:tcPr>
            <w:tcW w:w="2091"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r>
      <w:tr w:rsidR="00BB5B1B" w:rsidRPr="00D52134" w:rsidTr="00900057">
        <w:tc>
          <w:tcPr>
            <w:tcW w:w="0" w:type="auto"/>
          </w:tcPr>
          <w:p w:rsidR="00BB5B1B" w:rsidRPr="00D52134" w:rsidRDefault="00BB5B1B" w:rsidP="00BB5B1B">
            <w:pPr>
              <w:spacing w:before="0" w:beforeAutospacing="0" w:after="0" w:afterAutospacing="0"/>
              <w:rPr>
                <w:b/>
                <w:sz w:val="20"/>
                <w:szCs w:val="20"/>
              </w:rPr>
            </w:pPr>
            <w:r w:rsidRPr="00D52134">
              <w:rPr>
                <w:b/>
                <w:sz w:val="20"/>
                <w:szCs w:val="20"/>
              </w:rPr>
              <w:t>Промежуточная аттестация (экзамен)</w:t>
            </w:r>
          </w:p>
        </w:tc>
        <w:tc>
          <w:tcPr>
            <w:tcW w:w="3177"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2,2</w:t>
            </w:r>
          </w:p>
        </w:tc>
        <w:tc>
          <w:tcPr>
            <w:tcW w:w="2693"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w:t>
            </w:r>
          </w:p>
        </w:tc>
        <w:tc>
          <w:tcPr>
            <w:tcW w:w="2091" w:type="dxa"/>
            <w:vAlign w:val="center"/>
          </w:tcPr>
          <w:p w:rsidR="00BB5B1B" w:rsidRPr="00D52134" w:rsidRDefault="00BB5B1B" w:rsidP="00BB5B1B">
            <w:pPr>
              <w:spacing w:before="0" w:beforeAutospacing="0" w:after="0" w:afterAutospacing="0"/>
              <w:jc w:val="center"/>
              <w:rPr>
                <w:b/>
                <w:sz w:val="20"/>
                <w:szCs w:val="20"/>
              </w:rPr>
            </w:pPr>
            <w:r w:rsidRPr="00D52134">
              <w:rPr>
                <w:b/>
                <w:sz w:val="20"/>
                <w:szCs w:val="20"/>
              </w:rPr>
              <w:t>2,2</w:t>
            </w:r>
          </w:p>
        </w:tc>
      </w:tr>
      <w:tr w:rsidR="00BB5B1B" w:rsidRPr="00D52134" w:rsidTr="00900057">
        <w:trPr>
          <w:trHeight w:val="160"/>
        </w:trPr>
        <w:tc>
          <w:tcPr>
            <w:tcW w:w="0" w:type="auto"/>
            <w:vAlign w:val="center"/>
          </w:tcPr>
          <w:p w:rsidR="00BB5B1B" w:rsidRPr="00D52134" w:rsidRDefault="00BB5B1B" w:rsidP="00BB5B1B">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6,2</w:t>
            </w:r>
          </w:p>
        </w:tc>
        <w:tc>
          <w:tcPr>
            <w:tcW w:w="2693" w:type="dxa"/>
            <w:vAlign w:val="center"/>
          </w:tcPr>
          <w:p w:rsidR="00BB5B1B" w:rsidRPr="00D52134" w:rsidRDefault="00BB5B1B" w:rsidP="00BB5B1B">
            <w:pPr>
              <w:spacing w:before="0" w:beforeAutospacing="0" w:after="0" w:afterAutospacing="0"/>
              <w:jc w:val="center"/>
              <w:rPr>
                <w:sz w:val="20"/>
                <w:szCs w:val="20"/>
              </w:rPr>
            </w:pPr>
            <w:r w:rsidRPr="00D52134">
              <w:rPr>
                <w:sz w:val="20"/>
                <w:szCs w:val="20"/>
              </w:rPr>
              <w:t>12</w:t>
            </w:r>
          </w:p>
        </w:tc>
        <w:tc>
          <w:tcPr>
            <w:tcW w:w="2091" w:type="dxa"/>
            <w:vAlign w:val="center"/>
          </w:tcPr>
          <w:p w:rsidR="00BB5B1B" w:rsidRPr="00D52134" w:rsidRDefault="00BB5B1B" w:rsidP="00BB5B1B">
            <w:pPr>
              <w:spacing w:before="0" w:beforeAutospacing="0" w:after="0" w:afterAutospacing="0"/>
              <w:jc w:val="center"/>
              <w:rPr>
                <w:b/>
                <w:sz w:val="20"/>
                <w:szCs w:val="20"/>
              </w:rPr>
            </w:pPr>
            <w:r w:rsidRPr="00D52134">
              <w:rPr>
                <w:b/>
                <w:sz w:val="20"/>
                <w:szCs w:val="20"/>
              </w:rPr>
              <w:t>18,2</w:t>
            </w:r>
          </w:p>
        </w:tc>
      </w:tr>
    </w:tbl>
    <w:p w:rsidR="00BB5B1B" w:rsidRPr="00D52134" w:rsidRDefault="00BB5B1B" w:rsidP="003225BB">
      <w:pPr>
        <w:spacing w:before="0" w:beforeAutospacing="0" w:after="0" w:afterAutospacing="0"/>
        <w:rPr>
          <w:b/>
          <w:sz w:val="20"/>
          <w:szCs w:val="20"/>
        </w:rPr>
      </w:pPr>
    </w:p>
    <w:p w:rsidR="00BB5B1B" w:rsidRPr="00D52134" w:rsidRDefault="00BB5B1B" w:rsidP="00BB5B1B">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BB5B1B" w:rsidRPr="00D52134" w:rsidRDefault="00BB5B1B" w:rsidP="00BB5B1B">
      <w:pPr>
        <w:spacing w:before="0" w:beforeAutospacing="0" w:after="0" w:afterAutospacing="0"/>
        <w:rPr>
          <w:b/>
          <w:sz w:val="20"/>
          <w:szCs w:val="20"/>
        </w:rPr>
      </w:pPr>
    </w:p>
    <w:p w:rsidR="00BB5B1B" w:rsidRPr="003225BB" w:rsidRDefault="00BB5B1B" w:rsidP="00BB5B1B">
      <w:pPr>
        <w:pStyle w:val="1c"/>
        <w:tabs>
          <w:tab w:val="right" w:leader="dot" w:pos="9600"/>
        </w:tabs>
        <w:spacing w:before="0" w:beforeAutospacing="0" w:after="0" w:afterAutospacing="0"/>
        <w:ind w:left="0"/>
        <w:rPr>
          <w:b/>
          <w:sz w:val="20"/>
        </w:rPr>
      </w:pPr>
      <w:r w:rsidRPr="003225BB">
        <w:rPr>
          <w:b/>
          <w:sz w:val="20"/>
        </w:rPr>
        <w:t xml:space="preserve">6. Методические указания по освоению дисциплины </w:t>
      </w:r>
    </w:p>
    <w:p w:rsidR="00BB5B1B" w:rsidRPr="00D52134" w:rsidRDefault="00BB5B1B" w:rsidP="00BB5B1B">
      <w:pPr>
        <w:tabs>
          <w:tab w:val="center" w:pos="4677"/>
          <w:tab w:val="right" w:pos="9355"/>
        </w:tabs>
        <w:suppressAutoHyphens/>
        <w:spacing w:before="0" w:beforeAutospacing="0" w:after="0" w:afterAutospacing="0"/>
        <w:jc w:val="both"/>
        <w:rPr>
          <w:b/>
          <w:sz w:val="20"/>
          <w:szCs w:val="20"/>
        </w:rPr>
      </w:pPr>
      <w:r w:rsidRPr="00D52134">
        <w:rPr>
          <w:b/>
          <w:sz w:val="20"/>
          <w:szCs w:val="20"/>
        </w:rPr>
        <w:t>6.1 Учебно-методическое обеспечение дисциплины</w:t>
      </w:r>
    </w:p>
    <w:p w:rsidR="00BB5B1B" w:rsidRPr="00D52134" w:rsidRDefault="00BB5B1B" w:rsidP="00BB5B1B">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BB5B1B" w:rsidRPr="00D52134" w:rsidRDefault="00BB5B1B" w:rsidP="00BB5B1B">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BB5B1B" w:rsidRPr="00D52134" w:rsidRDefault="00BB5B1B" w:rsidP="00BB5B1B">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BB5B1B" w:rsidRPr="00D52134" w:rsidRDefault="00BB5B1B" w:rsidP="00BB5B1B">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BB5B1B" w:rsidRPr="00D52134" w:rsidRDefault="00BB5B1B" w:rsidP="00BB5B1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B5B1B" w:rsidRPr="00D52134" w:rsidRDefault="00BB5B1B" w:rsidP="00BB5B1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B5B1B" w:rsidRPr="00D52134" w:rsidRDefault="00BB5B1B" w:rsidP="00BB5B1B">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B5B1B" w:rsidRPr="00D52134" w:rsidRDefault="00BB5B1B" w:rsidP="00BB5B1B">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BB5B1B" w:rsidRPr="00D52134" w:rsidRDefault="00BB5B1B" w:rsidP="00BB5B1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BB5B1B" w:rsidRPr="00D52134" w:rsidRDefault="00BB5B1B" w:rsidP="00BB5B1B">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BB5B1B" w:rsidRPr="00D52134" w:rsidRDefault="00BB5B1B" w:rsidP="00BB5B1B">
      <w:pPr>
        <w:spacing w:before="0" w:beforeAutospacing="0" w:after="0" w:afterAutospacing="0"/>
        <w:rPr>
          <w:b/>
          <w:sz w:val="20"/>
          <w:szCs w:val="20"/>
        </w:rPr>
      </w:pPr>
    </w:p>
    <w:p w:rsidR="00BB5B1B" w:rsidRPr="00D52134" w:rsidRDefault="00BB5B1B" w:rsidP="00BB5B1B">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412693" w:rsidRPr="00412693" w:rsidRDefault="00412693" w:rsidP="00412693">
      <w:pPr>
        <w:spacing w:before="0" w:beforeAutospacing="0" w:after="0" w:afterAutospacing="0"/>
        <w:ind w:firstLine="709"/>
        <w:rPr>
          <w:sz w:val="20"/>
          <w:szCs w:val="20"/>
        </w:rPr>
      </w:pPr>
      <w:r w:rsidRPr="0041269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12693" w:rsidRPr="00412693" w:rsidRDefault="00412693" w:rsidP="00412693">
      <w:pPr>
        <w:spacing w:before="0" w:beforeAutospacing="0" w:after="0" w:afterAutospacing="0"/>
        <w:ind w:firstLine="709"/>
        <w:rPr>
          <w:sz w:val="20"/>
          <w:szCs w:val="20"/>
        </w:rPr>
      </w:pPr>
      <w:r w:rsidRPr="0041269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12693">
        <w:rPr>
          <w:sz w:val="20"/>
          <w:szCs w:val="20"/>
        </w:rPr>
        <w:t>тифлоинформационных</w:t>
      </w:r>
      <w:proofErr w:type="spellEnd"/>
      <w:r w:rsidRPr="00412693">
        <w:rPr>
          <w:sz w:val="20"/>
          <w:szCs w:val="20"/>
        </w:rPr>
        <w:t xml:space="preserve"> устройств.</w:t>
      </w:r>
    </w:p>
    <w:p w:rsidR="00412693" w:rsidRPr="00412693" w:rsidRDefault="00412693" w:rsidP="00412693">
      <w:pPr>
        <w:spacing w:before="0" w:beforeAutospacing="0" w:after="0" w:afterAutospacing="0"/>
        <w:ind w:firstLine="709"/>
        <w:rPr>
          <w:sz w:val="20"/>
          <w:szCs w:val="20"/>
        </w:rPr>
      </w:pPr>
      <w:r w:rsidRPr="0041269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12693" w:rsidRPr="00412693" w:rsidRDefault="00412693" w:rsidP="00412693">
      <w:pPr>
        <w:spacing w:before="0" w:beforeAutospacing="0" w:after="0" w:afterAutospacing="0"/>
        <w:ind w:firstLine="709"/>
        <w:rPr>
          <w:sz w:val="20"/>
          <w:szCs w:val="20"/>
        </w:rPr>
      </w:pPr>
      <w:r w:rsidRPr="0041269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12693" w:rsidRPr="00412693" w:rsidRDefault="00412693" w:rsidP="00412693">
      <w:pPr>
        <w:spacing w:before="0" w:beforeAutospacing="0" w:after="0" w:afterAutospacing="0"/>
        <w:ind w:firstLine="709"/>
        <w:rPr>
          <w:sz w:val="20"/>
          <w:szCs w:val="20"/>
        </w:rPr>
      </w:pPr>
      <w:r w:rsidRPr="0041269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12693" w:rsidRPr="00412693" w:rsidRDefault="00412693" w:rsidP="00412693">
      <w:pPr>
        <w:spacing w:before="0" w:beforeAutospacing="0" w:after="0" w:afterAutospacing="0"/>
        <w:ind w:firstLine="709"/>
        <w:rPr>
          <w:sz w:val="20"/>
          <w:szCs w:val="20"/>
        </w:rPr>
      </w:pPr>
      <w:r w:rsidRPr="00412693">
        <w:rPr>
          <w:sz w:val="20"/>
          <w:szCs w:val="20"/>
        </w:rPr>
        <w:t>При проведении промежуточной аттестации по дисциплине обеспечивается соблюдение следующих общих требований:</w:t>
      </w:r>
    </w:p>
    <w:p w:rsidR="00412693" w:rsidRPr="00412693" w:rsidRDefault="00412693" w:rsidP="00412693">
      <w:pPr>
        <w:spacing w:before="0" w:beforeAutospacing="0" w:after="0" w:afterAutospacing="0"/>
        <w:ind w:firstLine="709"/>
        <w:rPr>
          <w:sz w:val="20"/>
          <w:szCs w:val="20"/>
        </w:rPr>
      </w:pPr>
      <w:r w:rsidRPr="00412693">
        <w:rPr>
          <w:sz w:val="20"/>
          <w:szCs w:val="20"/>
        </w:rPr>
        <w:t>-</w:t>
      </w:r>
      <w:r w:rsidRPr="0041269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12693" w:rsidRPr="00412693" w:rsidRDefault="00412693" w:rsidP="00412693">
      <w:pPr>
        <w:spacing w:before="0" w:beforeAutospacing="0" w:after="0" w:afterAutospacing="0"/>
        <w:ind w:firstLine="709"/>
        <w:rPr>
          <w:sz w:val="20"/>
          <w:szCs w:val="20"/>
        </w:rPr>
      </w:pPr>
      <w:r w:rsidRPr="0041269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12693" w:rsidRPr="00412693" w:rsidRDefault="00412693" w:rsidP="00412693">
      <w:pPr>
        <w:spacing w:before="0" w:beforeAutospacing="0" w:after="0" w:afterAutospacing="0"/>
        <w:ind w:firstLine="709"/>
        <w:rPr>
          <w:sz w:val="20"/>
          <w:szCs w:val="20"/>
        </w:rPr>
      </w:pPr>
      <w:r w:rsidRPr="0041269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12693" w:rsidRPr="00412693" w:rsidRDefault="00412693" w:rsidP="00412693">
      <w:pPr>
        <w:spacing w:before="0" w:beforeAutospacing="0" w:after="0" w:afterAutospacing="0"/>
        <w:ind w:firstLine="709"/>
        <w:rPr>
          <w:sz w:val="20"/>
          <w:szCs w:val="20"/>
        </w:rPr>
      </w:pPr>
      <w:r w:rsidRPr="0041269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12693" w:rsidRPr="00412693" w:rsidRDefault="00412693" w:rsidP="00412693">
      <w:pPr>
        <w:spacing w:before="0" w:beforeAutospacing="0" w:after="0" w:afterAutospacing="0"/>
        <w:ind w:firstLine="709"/>
        <w:rPr>
          <w:sz w:val="20"/>
          <w:szCs w:val="20"/>
        </w:rPr>
      </w:pPr>
      <w:r w:rsidRPr="0041269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12693" w:rsidRPr="00412693" w:rsidRDefault="00412693" w:rsidP="00412693">
      <w:pPr>
        <w:spacing w:before="0" w:beforeAutospacing="0" w:after="0" w:afterAutospacing="0"/>
        <w:ind w:firstLine="709"/>
        <w:rPr>
          <w:sz w:val="20"/>
          <w:szCs w:val="20"/>
        </w:rPr>
      </w:pPr>
      <w:r w:rsidRPr="00412693">
        <w:rPr>
          <w:sz w:val="20"/>
          <w:szCs w:val="20"/>
        </w:rPr>
        <w:t>- продолжительность сдачи экзамена, проводимого в письменной форме, - не более чем на 90 минут;</w:t>
      </w:r>
    </w:p>
    <w:p w:rsidR="00412693" w:rsidRPr="00412693" w:rsidRDefault="00412693" w:rsidP="00412693">
      <w:pPr>
        <w:spacing w:before="0" w:beforeAutospacing="0" w:after="0" w:afterAutospacing="0"/>
        <w:ind w:firstLine="709"/>
        <w:rPr>
          <w:sz w:val="20"/>
          <w:szCs w:val="20"/>
        </w:rPr>
      </w:pPr>
      <w:r w:rsidRPr="00412693">
        <w:rPr>
          <w:sz w:val="20"/>
          <w:szCs w:val="20"/>
        </w:rPr>
        <w:t>- продолжительность подготовки обучающегося к ответу на экзамене, проводимом в устной форме, - не более чем на 20 минут.</w:t>
      </w:r>
    </w:p>
    <w:p w:rsidR="00412693" w:rsidRPr="00412693" w:rsidRDefault="00412693" w:rsidP="00412693">
      <w:pPr>
        <w:spacing w:before="0" w:beforeAutospacing="0" w:after="0" w:afterAutospacing="0"/>
        <w:ind w:firstLine="709"/>
        <w:rPr>
          <w:sz w:val="20"/>
          <w:szCs w:val="20"/>
        </w:rPr>
      </w:pPr>
      <w:r w:rsidRPr="0041269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12693" w:rsidRPr="00412693" w:rsidRDefault="00412693" w:rsidP="00412693">
      <w:pPr>
        <w:spacing w:before="0" w:beforeAutospacing="0" w:after="0" w:afterAutospacing="0"/>
        <w:ind w:firstLine="709"/>
        <w:rPr>
          <w:sz w:val="20"/>
          <w:szCs w:val="20"/>
        </w:rPr>
      </w:pPr>
      <w:r w:rsidRPr="00412693">
        <w:rPr>
          <w:sz w:val="20"/>
          <w:szCs w:val="20"/>
        </w:rPr>
        <w:t>а) для слепых:</w:t>
      </w:r>
    </w:p>
    <w:p w:rsidR="00412693" w:rsidRPr="00412693" w:rsidRDefault="00412693" w:rsidP="00412693">
      <w:pPr>
        <w:spacing w:before="0" w:beforeAutospacing="0" w:after="0" w:afterAutospacing="0"/>
        <w:ind w:firstLine="709"/>
        <w:rPr>
          <w:sz w:val="20"/>
          <w:szCs w:val="20"/>
        </w:rPr>
      </w:pPr>
      <w:r w:rsidRPr="00412693">
        <w:rPr>
          <w:sz w:val="20"/>
          <w:szCs w:val="20"/>
        </w:rPr>
        <w:t>-</w:t>
      </w:r>
      <w:r w:rsidRPr="0041269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12693" w:rsidRPr="00412693" w:rsidRDefault="00412693" w:rsidP="00412693">
      <w:pPr>
        <w:spacing w:before="0" w:beforeAutospacing="0" w:after="0" w:afterAutospacing="0"/>
        <w:ind w:firstLine="709"/>
        <w:rPr>
          <w:sz w:val="20"/>
          <w:szCs w:val="20"/>
        </w:rPr>
      </w:pPr>
      <w:r w:rsidRPr="00412693">
        <w:rPr>
          <w:sz w:val="20"/>
          <w:szCs w:val="20"/>
        </w:rPr>
        <w:t xml:space="preserve">- письменные задания выполняются обучающимися с использованием клавиатуры с азбукой Брайля, либо </w:t>
      </w:r>
      <w:proofErr w:type="spellStart"/>
      <w:r w:rsidRPr="00412693">
        <w:rPr>
          <w:sz w:val="20"/>
          <w:szCs w:val="20"/>
        </w:rPr>
        <w:t>надиктовываются</w:t>
      </w:r>
      <w:proofErr w:type="spellEnd"/>
      <w:r w:rsidRPr="00412693">
        <w:rPr>
          <w:sz w:val="20"/>
          <w:szCs w:val="20"/>
        </w:rPr>
        <w:t xml:space="preserve"> ассистенту;</w:t>
      </w:r>
    </w:p>
    <w:p w:rsidR="00412693" w:rsidRPr="00412693" w:rsidRDefault="00412693" w:rsidP="00412693">
      <w:pPr>
        <w:spacing w:before="0" w:beforeAutospacing="0" w:after="0" w:afterAutospacing="0"/>
        <w:ind w:firstLine="709"/>
        <w:rPr>
          <w:sz w:val="20"/>
          <w:szCs w:val="20"/>
        </w:rPr>
      </w:pPr>
      <w:r w:rsidRPr="00412693">
        <w:rPr>
          <w:sz w:val="20"/>
          <w:szCs w:val="20"/>
        </w:rPr>
        <w:t>б) для слабовидящих:</w:t>
      </w:r>
    </w:p>
    <w:p w:rsidR="00412693" w:rsidRPr="00412693" w:rsidRDefault="00412693" w:rsidP="00412693">
      <w:pPr>
        <w:spacing w:before="0" w:beforeAutospacing="0" w:after="0" w:afterAutospacing="0"/>
        <w:ind w:firstLine="709"/>
        <w:rPr>
          <w:sz w:val="20"/>
          <w:szCs w:val="20"/>
        </w:rPr>
      </w:pPr>
      <w:r w:rsidRPr="0041269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12693">
        <w:rPr>
          <w:sz w:val="20"/>
          <w:szCs w:val="20"/>
        </w:rPr>
        <w:t>Jaws</w:t>
      </w:r>
      <w:proofErr w:type="spellEnd"/>
      <w:r w:rsidRPr="00412693">
        <w:rPr>
          <w:sz w:val="20"/>
          <w:szCs w:val="20"/>
        </w:rPr>
        <w:t>;</w:t>
      </w:r>
    </w:p>
    <w:p w:rsidR="00412693" w:rsidRPr="00412693" w:rsidRDefault="00412693" w:rsidP="00412693">
      <w:pPr>
        <w:spacing w:before="0" w:beforeAutospacing="0" w:after="0" w:afterAutospacing="0"/>
        <w:ind w:firstLine="709"/>
        <w:rPr>
          <w:sz w:val="20"/>
          <w:szCs w:val="20"/>
        </w:rPr>
      </w:pPr>
      <w:r w:rsidRPr="00412693">
        <w:rPr>
          <w:sz w:val="20"/>
          <w:szCs w:val="20"/>
        </w:rPr>
        <w:t>- обеспечивается индивидуальное равномерное освещение не менее 300 люкс;</w:t>
      </w:r>
    </w:p>
    <w:p w:rsidR="00412693" w:rsidRPr="00412693" w:rsidRDefault="00412693" w:rsidP="00412693">
      <w:pPr>
        <w:spacing w:before="0" w:beforeAutospacing="0" w:after="0" w:afterAutospacing="0"/>
        <w:ind w:firstLine="709"/>
        <w:rPr>
          <w:sz w:val="20"/>
          <w:szCs w:val="20"/>
        </w:rPr>
      </w:pPr>
      <w:r w:rsidRPr="00412693">
        <w:rPr>
          <w:sz w:val="20"/>
          <w:szCs w:val="20"/>
        </w:rPr>
        <w:t xml:space="preserve">- при необходимости обучающимся предоставляется увеличивающее </w:t>
      </w:r>
      <w:proofErr w:type="spellStart"/>
      <w:r w:rsidRPr="00412693">
        <w:rPr>
          <w:sz w:val="20"/>
          <w:szCs w:val="20"/>
        </w:rPr>
        <w:t>устройство,допускается</w:t>
      </w:r>
      <w:proofErr w:type="spellEnd"/>
      <w:r w:rsidRPr="00412693">
        <w:rPr>
          <w:sz w:val="20"/>
          <w:szCs w:val="20"/>
        </w:rPr>
        <w:t xml:space="preserve"> использование увеличивающих устройств, имеющихся у обучающихся;</w:t>
      </w:r>
    </w:p>
    <w:p w:rsidR="00412693" w:rsidRPr="00412693" w:rsidRDefault="00412693" w:rsidP="00412693">
      <w:pPr>
        <w:spacing w:before="0" w:beforeAutospacing="0" w:after="0" w:afterAutospacing="0"/>
        <w:ind w:firstLine="709"/>
        <w:rPr>
          <w:sz w:val="20"/>
          <w:szCs w:val="20"/>
        </w:rPr>
      </w:pPr>
      <w:r w:rsidRPr="00412693">
        <w:rPr>
          <w:sz w:val="20"/>
          <w:szCs w:val="20"/>
        </w:rPr>
        <w:t>в) для глухих и слабослышащих, с тяжелыми нарушениями речи:</w:t>
      </w:r>
    </w:p>
    <w:p w:rsidR="00412693" w:rsidRPr="00412693" w:rsidRDefault="00412693" w:rsidP="00412693">
      <w:pPr>
        <w:spacing w:before="0" w:beforeAutospacing="0" w:after="0" w:afterAutospacing="0"/>
        <w:ind w:firstLine="709"/>
        <w:rPr>
          <w:sz w:val="20"/>
          <w:szCs w:val="20"/>
        </w:rPr>
      </w:pPr>
      <w:r w:rsidRPr="00412693">
        <w:rPr>
          <w:sz w:val="20"/>
          <w:szCs w:val="20"/>
        </w:rPr>
        <w:t>- имеется в наличии информационная система "Исток" для слабослышащих коллективного пользования;</w:t>
      </w:r>
    </w:p>
    <w:p w:rsidR="00412693" w:rsidRPr="00412693" w:rsidRDefault="00412693" w:rsidP="00412693">
      <w:pPr>
        <w:spacing w:before="0" w:beforeAutospacing="0" w:after="0" w:afterAutospacing="0"/>
        <w:ind w:firstLine="709"/>
        <w:rPr>
          <w:sz w:val="20"/>
          <w:szCs w:val="20"/>
        </w:rPr>
      </w:pPr>
      <w:r w:rsidRPr="00412693">
        <w:rPr>
          <w:sz w:val="20"/>
          <w:szCs w:val="20"/>
        </w:rPr>
        <w:lastRenderedPageBreak/>
        <w:t>- по их желанию испытания проводятся в электронной или письменной форме;</w:t>
      </w:r>
    </w:p>
    <w:p w:rsidR="00412693" w:rsidRPr="00412693" w:rsidRDefault="00412693" w:rsidP="00412693">
      <w:pPr>
        <w:spacing w:before="0" w:beforeAutospacing="0" w:after="0" w:afterAutospacing="0"/>
        <w:ind w:firstLine="709"/>
        <w:rPr>
          <w:sz w:val="20"/>
          <w:szCs w:val="20"/>
        </w:rPr>
      </w:pPr>
      <w:r w:rsidRPr="00412693">
        <w:rPr>
          <w:sz w:val="20"/>
          <w:szCs w:val="20"/>
        </w:rPr>
        <w:t>г) для лиц с нарушениями опорно-двигательного аппарата:</w:t>
      </w:r>
    </w:p>
    <w:p w:rsidR="00412693" w:rsidRPr="00412693" w:rsidRDefault="00412693" w:rsidP="00412693">
      <w:pPr>
        <w:spacing w:before="0" w:beforeAutospacing="0" w:after="0" w:afterAutospacing="0"/>
        <w:ind w:firstLine="709"/>
        <w:rPr>
          <w:sz w:val="20"/>
          <w:szCs w:val="20"/>
        </w:rPr>
      </w:pPr>
      <w:r w:rsidRPr="00412693">
        <w:rPr>
          <w:sz w:val="20"/>
          <w:szCs w:val="20"/>
        </w:rPr>
        <w:t xml:space="preserve">- тестовые и </w:t>
      </w:r>
      <w:proofErr w:type="spellStart"/>
      <w:r w:rsidRPr="00412693">
        <w:rPr>
          <w:sz w:val="20"/>
          <w:szCs w:val="20"/>
        </w:rPr>
        <w:t>тренинговые</w:t>
      </w:r>
      <w:proofErr w:type="spellEnd"/>
      <w:r w:rsidRPr="0041269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12693" w:rsidRPr="00412693" w:rsidRDefault="00412693" w:rsidP="00412693">
      <w:pPr>
        <w:spacing w:before="0" w:beforeAutospacing="0" w:after="0" w:afterAutospacing="0"/>
        <w:ind w:firstLine="709"/>
        <w:rPr>
          <w:sz w:val="20"/>
          <w:szCs w:val="20"/>
        </w:rPr>
      </w:pPr>
      <w:r w:rsidRPr="0041269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12693" w:rsidRPr="00412693" w:rsidRDefault="00412693" w:rsidP="00412693">
      <w:pPr>
        <w:spacing w:before="0" w:beforeAutospacing="0" w:after="0" w:afterAutospacing="0"/>
        <w:ind w:firstLine="709"/>
        <w:rPr>
          <w:sz w:val="20"/>
          <w:szCs w:val="20"/>
        </w:rPr>
      </w:pPr>
      <w:r w:rsidRPr="00412693">
        <w:rPr>
          <w:sz w:val="20"/>
          <w:szCs w:val="20"/>
        </w:rPr>
        <w:t>- по их желанию испытания проводятся в устной форме.</w:t>
      </w:r>
    </w:p>
    <w:p w:rsidR="00BB5B1B" w:rsidRDefault="00412693" w:rsidP="00412693">
      <w:pPr>
        <w:spacing w:before="0" w:beforeAutospacing="0" w:after="0" w:afterAutospacing="0"/>
        <w:ind w:firstLine="709"/>
        <w:rPr>
          <w:sz w:val="20"/>
          <w:szCs w:val="20"/>
        </w:rPr>
      </w:pPr>
      <w:r w:rsidRPr="0041269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12693" w:rsidRPr="00D52134" w:rsidRDefault="00412693" w:rsidP="00412693">
      <w:pPr>
        <w:spacing w:before="0" w:beforeAutospacing="0" w:after="0" w:afterAutospacing="0"/>
        <w:ind w:firstLine="709"/>
        <w:rPr>
          <w:b/>
          <w:sz w:val="20"/>
          <w:szCs w:val="20"/>
        </w:rPr>
      </w:pPr>
    </w:p>
    <w:p w:rsidR="00BB5B1B" w:rsidRPr="00D52134" w:rsidRDefault="00BB5B1B" w:rsidP="00BB5B1B">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BB5B1B" w:rsidRPr="00D52134" w:rsidRDefault="00BB5B1B" w:rsidP="00BB5B1B">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B5B1B" w:rsidRPr="00D52134" w:rsidRDefault="00BB5B1B" w:rsidP="00BB5B1B">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BB5B1B" w:rsidRPr="00D52134" w:rsidRDefault="00BB5B1B" w:rsidP="00BB5B1B">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BB5B1B" w:rsidRPr="00D52134" w:rsidRDefault="00BB5B1B" w:rsidP="00BB5B1B">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BB5B1B" w:rsidRPr="00D52134" w:rsidRDefault="00BB5B1B" w:rsidP="00BB5B1B">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BB5B1B" w:rsidRPr="00D52134" w:rsidRDefault="00BB5B1B" w:rsidP="00BB5B1B">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B5B1B" w:rsidRPr="00D52134" w:rsidRDefault="00BB5B1B" w:rsidP="00BB5B1B">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BB5B1B" w:rsidRPr="00D52134" w:rsidRDefault="00BB5B1B" w:rsidP="00BB5B1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BB5B1B" w:rsidRPr="00D52134" w:rsidRDefault="00BB5B1B" w:rsidP="00BB5B1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BB5B1B" w:rsidRPr="00D52134" w:rsidRDefault="00BB5B1B" w:rsidP="00BB5B1B">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BB5B1B" w:rsidRPr="00D52134" w:rsidRDefault="00BB5B1B" w:rsidP="00BB5B1B">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B5B1B" w:rsidRPr="00D52134" w:rsidRDefault="00BB5B1B" w:rsidP="00BB5B1B">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BB5B1B" w:rsidRPr="00D52134" w:rsidRDefault="00BB5B1B" w:rsidP="00BB5B1B">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BB5B1B" w:rsidRPr="00D52134" w:rsidRDefault="00BB5B1B" w:rsidP="00BB5B1B">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BB5B1B" w:rsidRPr="00D52134" w:rsidRDefault="00BB5B1B" w:rsidP="00BB5B1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BB5B1B" w:rsidRPr="00D52134" w:rsidRDefault="00BB5B1B" w:rsidP="00BB5B1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BB5B1B" w:rsidRPr="00D52134" w:rsidRDefault="00BB5B1B" w:rsidP="00BB5B1B">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BB5B1B" w:rsidRPr="00D52134" w:rsidRDefault="00BB5B1B" w:rsidP="00BB5B1B">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BB5B1B" w:rsidRPr="00D52134" w:rsidRDefault="00BB5B1B" w:rsidP="00BB5B1B">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BB5B1B" w:rsidRPr="00D52134" w:rsidRDefault="00BB5B1B" w:rsidP="00BB5B1B">
      <w:pPr>
        <w:suppressAutoHyphens/>
        <w:overflowPunct w:val="0"/>
        <w:autoSpaceDE w:val="0"/>
        <w:autoSpaceDN w:val="0"/>
        <w:adjustRightInd w:val="0"/>
        <w:spacing w:before="0" w:beforeAutospacing="0" w:after="0" w:afterAutospacing="0"/>
        <w:ind w:firstLine="708"/>
        <w:rPr>
          <w:b/>
          <w:bCs/>
          <w:sz w:val="20"/>
          <w:szCs w:val="20"/>
        </w:rPr>
      </w:pPr>
    </w:p>
    <w:p w:rsidR="00BB5B1B" w:rsidRPr="003225BB" w:rsidRDefault="008F61B1" w:rsidP="00BB5B1B">
      <w:pPr>
        <w:pStyle w:val="1c"/>
        <w:tabs>
          <w:tab w:val="right" w:leader="dot" w:pos="9600"/>
        </w:tabs>
        <w:spacing w:before="0" w:beforeAutospacing="0" w:after="0" w:afterAutospacing="0"/>
        <w:ind w:left="0" w:firstLine="567"/>
        <w:rPr>
          <w:b/>
          <w:sz w:val="20"/>
        </w:rPr>
      </w:pPr>
      <w:r>
        <w:rPr>
          <w:b/>
          <w:sz w:val="20"/>
        </w:rPr>
        <w:t>7</w:t>
      </w:r>
      <w:r w:rsidR="00BB5B1B" w:rsidRPr="003225BB">
        <w:rPr>
          <w:b/>
          <w:sz w:val="20"/>
        </w:rPr>
        <w:t>. Учебно-методическое и информационное обеспечение дисциплины</w:t>
      </w:r>
    </w:p>
    <w:p w:rsidR="00BB5B1B" w:rsidRPr="00D52134" w:rsidRDefault="008F61B1" w:rsidP="00BB5B1B">
      <w:pPr>
        <w:spacing w:before="0" w:beforeAutospacing="0" w:after="0" w:afterAutospacing="0"/>
        <w:ind w:firstLine="567"/>
        <w:rPr>
          <w:b/>
          <w:sz w:val="20"/>
          <w:szCs w:val="20"/>
        </w:rPr>
      </w:pPr>
      <w:r>
        <w:rPr>
          <w:b/>
          <w:sz w:val="20"/>
          <w:szCs w:val="20"/>
        </w:rPr>
        <w:t>7</w:t>
      </w:r>
      <w:r w:rsidR="00BB5B1B" w:rsidRPr="00D52134">
        <w:rPr>
          <w:b/>
          <w:sz w:val="20"/>
          <w:szCs w:val="20"/>
        </w:rPr>
        <w:t xml:space="preserve">.1. Рекомендуемая литература </w:t>
      </w:r>
    </w:p>
    <w:p w:rsidR="00BB5B1B" w:rsidRPr="00D52134" w:rsidRDefault="00BB5B1B" w:rsidP="00BB5B1B">
      <w:pPr>
        <w:tabs>
          <w:tab w:val="left" w:pos="1080"/>
        </w:tabs>
        <w:suppressAutoHyphens/>
        <w:spacing w:before="0" w:beforeAutospacing="0" w:after="0" w:afterAutospacing="0"/>
        <w:ind w:firstLine="709"/>
        <w:jc w:val="both"/>
        <w:rPr>
          <w:b/>
          <w:sz w:val="20"/>
          <w:szCs w:val="20"/>
        </w:rPr>
      </w:pPr>
      <w:r w:rsidRPr="00D52134">
        <w:rPr>
          <w:b/>
          <w:sz w:val="20"/>
          <w:szCs w:val="20"/>
        </w:rPr>
        <w:t>Международные правовые акты</w:t>
      </w:r>
    </w:p>
    <w:p w:rsidR="00BB5B1B" w:rsidRPr="00D52134" w:rsidRDefault="00BB5B1B" w:rsidP="00BB5B1B">
      <w:pPr>
        <w:numPr>
          <w:ilvl w:val="0"/>
          <w:numId w:val="74"/>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Минимальные Стандартные правила ООН, касающиеся отправления правосудия в отношении несовершеннолетних [Текст] : (Пекинские правила, 1985). В сб. : Международные акты о правах человека. Сб. документов. - М., 2000.</w:t>
      </w:r>
    </w:p>
    <w:p w:rsidR="00BB5B1B" w:rsidRPr="00D52134" w:rsidRDefault="00BB5B1B" w:rsidP="00BB5B1B">
      <w:pPr>
        <w:numPr>
          <w:ilvl w:val="0"/>
          <w:numId w:val="74"/>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Руководящие принципы ООН для предупреждения преступности среди несовершеннолетних [Текст] : (Эр-</w:t>
      </w:r>
      <w:proofErr w:type="spellStart"/>
      <w:r w:rsidRPr="00D52134">
        <w:rPr>
          <w:sz w:val="20"/>
          <w:szCs w:val="20"/>
        </w:rPr>
        <w:t>Риядские</w:t>
      </w:r>
      <w:proofErr w:type="spellEnd"/>
      <w:r w:rsidRPr="00D52134">
        <w:rPr>
          <w:sz w:val="20"/>
          <w:szCs w:val="20"/>
        </w:rPr>
        <w:t xml:space="preserve"> руководящие принципы, 1990). В сб. : Международные акты о правах человека. Сб. документов. - М., 2000.</w:t>
      </w:r>
    </w:p>
    <w:p w:rsidR="00BB5B1B" w:rsidRPr="00D52134" w:rsidRDefault="00BB5B1B" w:rsidP="00BB5B1B">
      <w:pPr>
        <w:tabs>
          <w:tab w:val="left" w:pos="1080"/>
        </w:tabs>
        <w:suppressAutoHyphens/>
        <w:spacing w:before="0" w:beforeAutospacing="0" w:after="0" w:afterAutospacing="0"/>
        <w:ind w:firstLine="709"/>
        <w:jc w:val="both"/>
        <w:rPr>
          <w:b/>
          <w:sz w:val="20"/>
          <w:szCs w:val="20"/>
        </w:rPr>
      </w:pPr>
    </w:p>
    <w:p w:rsidR="00BB5B1B" w:rsidRPr="00D52134" w:rsidRDefault="00BB5B1B" w:rsidP="00BB5B1B">
      <w:pPr>
        <w:tabs>
          <w:tab w:val="left" w:pos="1080"/>
        </w:tabs>
        <w:suppressAutoHyphens/>
        <w:spacing w:before="0" w:beforeAutospacing="0" w:after="0" w:afterAutospacing="0"/>
        <w:ind w:firstLine="709"/>
        <w:jc w:val="both"/>
        <w:rPr>
          <w:b/>
          <w:sz w:val="20"/>
          <w:szCs w:val="20"/>
        </w:rPr>
      </w:pPr>
      <w:r w:rsidRPr="00D52134">
        <w:rPr>
          <w:b/>
          <w:sz w:val="20"/>
          <w:szCs w:val="20"/>
        </w:rPr>
        <w:t>Нормативные правовые акты Российской Федерации</w:t>
      </w:r>
    </w:p>
    <w:p w:rsidR="00BB5B1B" w:rsidRPr="00D52134" w:rsidRDefault="00BB5B1B" w:rsidP="00BB5B1B">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lastRenderedPageBreak/>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BB5B1B" w:rsidRPr="00D52134" w:rsidRDefault="00BB5B1B" w:rsidP="00BB5B1B">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 СЗ РФ. - 1996. - № 25. – Ст. 2954. </w:t>
      </w:r>
    </w:p>
    <w:p w:rsidR="00BB5B1B" w:rsidRPr="00D52134" w:rsidRDefault="00BB5B1B" w:rsidP="00BB5B1B">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 полиции [Текст] : Закон РФ от 7 февраля </w:t>
      </w:r>
      <w:smartTag w:uri="urn:schemas-microsoft-com:office:smarttags" w:element="metricconverter">
        <w:smartTagPr>
          <w:attr w:name="ProductID" w:val="2011 г"/>
        </w:smartTagPr>
        <w:r w:rsidRPr="00D52134">
          <w:rPr>
            <w:sz w:val="20"/>
            <w:szCs w:val="20"/>
          </w:rPr>
          <w:t>2011 г</w:t>
        </w:r>
      </w:smartTag>
      <w:r w:rsidRPr="00D52134">
        <w:rPr>
          <w:sz w:val="20"/>
          <w:szCs w:val="20"/>
        </w:rPr>
        <w:t xml:space="preserve">. № 3-ФЗ (в ред. от 11. </w:t>
      </w:r>
      <w:smartTag w:uri="urn:schemas-microsoft-com:office:smarttags" w:element="metricconverter">
        <w:smartTagPr>
          <w:attr w:name="ProductID" w:val="60.2021 г"/>
        </w:smartTagPr>
        <w:r w:rsidRPr="00D52134">
          <w:rPr>
            <w:sz w:val="20"/>
            <w:szCs w:val="20"/>
          </w:rPr>
          <w:t>60.2021 г</w:t>
        </w:r>
      </w:smartTag>
      <w:r w:rsidRPr="00D52134">
        <w:rPr>
          <w:sz w:val="20"/>
          <w:szCs w:val="20"/>
        </w:rPr>
        <w:t>.) // СЗ РФ. – 2011. - № 7. - Ст. 900.</w:t>
      </w:r>
    </w:p>
    <w:p w:rsidR="00BB5B1B" w:rsidRPr="00D52134" w:rsidRDefault="00BB5B1B" w:rsidP="00BB5B1B">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Ежегодный государственный доклад о положении детей в Российской Федерации [Текст]. - М., 2020</w:t>
      </w:r>
    </w:p>
    <w:p w:rsidR="00BB5B1B" w:rsidRPr="00D52134" w:rsidRDefault="00BB5B1B" w:rsidP="00BB5B1B">
      <w:pPr>
        <w:numPr>
          <w:ilvl w:val="0"/>
          <w:numId w:val="75"/>
        </w:numPr>
        <w:tabs>
          <w:tab w:val="left" w:pos="1021"/>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Об основах системы профилактики и безнадзорности и правонарушений несовершеннолетних [Текст] : Закон РФ от 24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 120-ФЗ (в ред. от 24.04.2020 г.) // СЗ РФ. - 1999. - № 26. - Ст. 3177.</w:t>
      </w:r>
    </w:p>
    <w:p w:rsidR="00BB5B1B" w:rsidRPr="00D52134" w:rsidRDefault="00BB5B1B" w:rsidP="00BB5B1B">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Инструкция о деятельности органов внутренних дел по предупреждению преступлений [Текст] : Приказ МВД РФ от 17 января </w:t>
      </w:r>
      <w:smartTag w:uri="urn:schemas-microsoft-com:office:smarttags" w:element="metricconverter">
        <w:smartTagPr>
          <w:attr w:name="ProductID" w:val="2006 г"/>
        </w:smartTagPr>
        <w:r w:rsidRPr="00D52134">
          <w:rPr>
            <w:sz w:val="20"/>
            <w:szCs w:val="20"/>
          </w:rPr>
          <w:t>2006 г</w:t>
        </w:r>
      </w:smartTag>
      <w:r w:rsidRPr="00D52134">
        <w:rPr>
          <w:sz w:val="20"/>
          <w:szCs w:val="20"/>
        </w:rPr>
        <w:t>. № 19 (ред. от 28.11.2017 г.) // Документ опубликован не был.</w:t>
      </w:r>
    </w:p>
    <w:p w:rsidR="00BB5B1B" w:rsidRPr="00D52134" w:rsidRDefault="00BB5B1B" w:rsidP="00BB5B1B">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Об утверждении примерных положений о специализированных учреждениях для несовершеннолетних, нуждающихся в социальной реабилитации [Текст] : Постановление Правительства РФ от 27 ноября </w:t>
      </w:r>
      <w:smartTag w:uri="urn:schemas-microsoft-com:office:smarttags" w:element="metricconverter">
        <w:smartTagPr>
          <w:attr w:name="ProductID" w:val="2000 г"/>
        </w:smartTagPr>
        <w:r w:rsidRPr="00D52134">
          <w:rPr>
            <w:sz w:val="20"/>
            <w:szCs w:val="20"/>
          </w:rPr>
          <w:t>2000 г</w:t>
        </w:r>
      </w:smartTag>
      <w:r w:rsidRPr="00D52134">
        <w:rPr>
          <w:sz w:val="20"/>
          <w:szCs w:val="20"/>
        </w:rPr>
        <w:t xml:space="preserve">. № 896 (в ред. от 10 марта </w:t>
      </w:r>
      <w:smartTag w:uri="urn:schemas-microsoft-com:office:smarttags" w:element="metricconverter">
        <w:smartTagPr>
          <w:attr w:name="ProductID" w:val="2009 г"/>
        </w:smartTagPr>
        <w:r w:rsidRPr="00D52134">
          <w:rPr>
            <w:sz w:val="20"/>
            <w:szCs w:val="20"/>
          </w:rPr>
          <w:t>2009 г</w:t>
        </w:r>
      </w:smartTag>
      <w:r w:rsidRPr="00D52134">
        <w:rPr>
          <w:sz w:val="20"/>
          <w:szCs w:val="20"/>
        </w:rPr>
        <w:t>.) // СЗ РФ. - 2000. - № 49. - Ст. 4822.</w:t>
      </w:r>
    </w:p>
    <w:p w:rsidR="00BB5B1B" w:rsidRPr="00D52134" w:rsidRDefault="00BB5B1B" w:rsidP="00BB5B1B">
      <w:pPr>
        <w:tabs>
          <w:tab w:val="left" w:pos="900"/>
        </w:tabs>
        <w:spacing w:before="0" w:beforeAutospacing="0" w:after="0" w:afterAutospacing="0"/>
        <w:ind w:firstLine="709"/>
        <w:rPr>
          <w:b/>
          <w:sz w:val="20"/>
          <w:szCs w:val="20"/>
        </w:rPr>
      </w:pPr>
    </w:p>
    <w:p w:rsidR="00BB5B1B" w:rsidRPr="00D52134" w:rsidRDefault="00BB5B1B" w:rsidP="00BB5B1B">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E27D18" w:rsidRPr="00E27D18" w:rsidRDefault="00E27D18" w:rsidP="00E27D18">
      <w:pPr>
        <w:pStyle w:val="affffffffff0"/>
        <w:numPr>
          <w:ilvl w:val="0"/>
          <w:numId w:val="81"/>
        </w:numPr>
        <w:spacing w:before="0" w:beforeAutospacing="0" w:after="0" w:afterAutospacing="0"/>
        <w:rPr>
          <w:rFonts w:ascii="Times New Roman" w:eastAsia="Times New Roman" w:hAnsi="Times New Roman" w:cs="Times New Roman"/>
          <w:sz w:val="20"/>
          <w:szCs w:val="20"/>
        </w:rPr>
      </w:pPr>
      <w:r w:rsidRPr="00E27D18">
        <w:rPr>
          <w:rFonts w:ascii="Times New Roman" w:eastAsia="Times New Roman" w:hAnsi="Times New Roman" w:cs="Times New Roman"/>
          <w:sz w:val="20"/>
          <w:szCs w:val="20"/>
        </w:rPr>
        <w:t xml:space="preserve">Набоков, Л. В. Корыстно-насильственная преступность несовершеннолетних. Криминологическое и уголовно-правовое исследование (по материалам Липецкой области) : монография / Л. В. Набоков. — Москва : Научный консультант, 2017. — 156 c. — ISBN 978-5-9500999-6-0. — Текст : электронный // Электронно-библиотечная система IPR BOOKS : [сайт]. — URL: https://www.iprbookshop.ru/75459.html </w:t>
      </w:r>
    </w:p>
    <w:p w:rsidR="00BB5B1B" w:rsidRPr="00D52134" w:rsidRDefault="00BB5B1B" w:rsidP="00BB5B1B">
      <w:pPr>
        <w:tabs>
          <w:tab w:val="left" w:pos="993"/>
        </w:tabs>
        <w:suppressAutoHyphens/>
        <w:spacing w:before="0" w:beforeAutospacing="0" w:after="0" w:afterAutospacing="0"/>
        <w:ind w:firstLine="567"/>
        <w:jc w:val="both"/>
        <w:rPr>
          <w:b/>
          <w:sz w:val="20"/>
          <w:szCs w:val="20"/>
        </w:rPr>
      </w:pPr>
    </w:p>
    <w:p w:rsidR="00BB5B1B" w:rsidRPr="00D52134" w:rsidRDefault="00BB5B1B" w:rsidP="00BB5B1B">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E27D18" w:rsidRPr="00E27D18" w:rsidRDefault="00E27D18" w:rsidP="00E27D18">
      <w:pPr>
        <w:pStyle w:val="affffffffff0"/>
        <w:numPr>
          <w:ilvl w:val="0"/>
          <w:numId w:val="82"/>
        </w:numPr>
        <w:spacing w:before="0" w:beforeAutospacing="0" w:after="0" w:afterAutospacing="0"/>
        <w:rPr>
          <w:rFonts w:ascii="Times New Roman" w:eastAsia="Times New Roman" w:hAnsi="Times New Roman" w:cs="Times New Roman"/>
          <w:sz w:val="20"/>
          <w:szCs w:val="20"/>
        </w:rPr>
      </w:pPr>
      <w:proofErr w:type="spellStart"/>
      <w:r w:rsidRPr="00E27D18">
        <w:rPr>
          <w:rFonts w:ascii="Times New Roman" w:eastAsia="Times New Roman" w:hAnsi="Times New Roman" w:cs="Times New Roman"/>
          <w:sz w:val="20"/>
          <w:szCs w:val="20"/>
        </w:rPr>
        <w:t>Забрянский</w:t>
      </w:r>
      <w:proofErr w:type="spellEnd"/>
      <w:r w:rsidRPr="00E27D18">
        <w:rPr>
          <w:rFonts w:ascii="Times New Roman" w:eastAsia="Times New Roman" w:hAnsi="Times New Roman" w:cs="Times New Roman"/>
          <w:sz w:val="20"/>
          <w:szCs w:val="20"/>
        </w:rPr>
        <w:t xml:space="preserve"> Г.И. Криминология несовершеннолетних (социология преступности) [Электронный ресурс] : монография / Г.И. </w:t>
      </w:r>
      <w:proofErr w:type="spellStart"/>
      <w:r w:rsidRPr="00E27D18">
        <w:rPr>
          <w:rFonts w:ascii="Times New Roman" w:eastAsia="Times New Roman" w:hAnsi="Times New Roman" w:cs="Times New Roman"/>
          <w:sz w:val="20"/>
          <w:szCs w:val="20"/>
        </w:rPr>
        <w:t>Забрянский</w:t>
      </w:r>
      <w:proofErr w:type="spellEnd"/>
      <w:r w:rsidRPr="00E27D18">
        <w:rPr>
          <w:rFonts w:ascii="Times New Roman" w:eastAsia="Times New Roman" w:hAnsi="Times New Roman" w:cs="Times New Roman"/>
          <w:sz w:val="20"/>
          <w:szCs w:val="20"/>
        </w:rPr>
        <w:t>. — Электрон. текстовые данные. — М. : Российская Академия адвокатуры и нотариата, 2013. — 352 c. — 978-5-93858-075-6. — Режим доступа: http://www.iprbookshop.ru/18250</w:t>
      </w:r>
    </w:p>
    <w:p w:rsidR="00E27D18" w:rsidRPr="00E27D18" w:rsidRDefault="00E27D18" w:rsidP="00E27D18">
      <w:pPr>
        <w:pStyle w:val="affffffffff0"/>
        <w:numPr>
          <w:ilvl w:val="0"/>
          <w:numId w:val="82"/>
        </w:numPr>
        <w:spacing w:before="0" w:beforeAutospacing="0" w:after="0" w:afterAutospacing="0"/>
        <w:rPr>
          <w:rFonts w:ascii="Times New Roman" w:eastAsia="Times New Roman" w:hAnsi="Times New Roman" w:cs="Times New Roman"/>
          <w:sz w:val="20"/>
          <w:szCs w:val="20"/>
        </w:rPr>
      </w:pPr>
      <w:proofErr w:type="spellStart"/>
      <w:r w:rsidRPr="00E27D18">
        <w:rPr>
          <w:rFonts w:ascii="Times New Roman" w:eastAsia="Times New Roman" w:hAnsi="Times New Roman" w:cs="Times New Roman"/>
          <w:sz w:val="20"/>
          <w:szCs w:val="20"/>
        </w:rPr>
        <w:t>Поликашина</w:t>
      </w:r>
      <w:proofErr w:type="spellEnd"/>
      <w:r w:rsidRPr="00E27D18">
        <w:rPr>
          <w:rFonts w:ascii="Times New Roman" w:eastAsia="Times New Roman" w:hAnsi="Times New Roman" w:cs="Times New Roman"/>
          <w:sz w:val="20"/>
          <w:szCs w:val="20"/>
        </w:rPr>
        <w:t xml:space="preserve">, О. В. Предупреждение вовлечения несовершеннолетних в совершение преступлений и антиобщественных действий : монография / О. В. </w:t>
      </w:r>
      <w:proofErr w:type="spellStart"/>
      <w:r w:rsidRPr="00E27D18">
        <w:rPr>
          <w:rFonts w:ascii="Times New Roman" w:eastAsia="Times New Roman" w:hAnsi="Times New Roman" w:cs="Times New Roman"/>
          <w:sz w:val="20"/>
          <w:szCs w:val="20"/>
        </w:rPr>
        <w:t>Поликашина</w:t>
      </w:r>
      <w:proofErr w:type="spellEnd"/>
      <w:r w:rsidRPr="00E27D18">
        <w:rPr>
          <w:rFonts w:ascii="Times New Roman" w:eastAsia="Times New Roman" w:hAnsi="Times New Roman" w:cs="Times New Roman"/>
          <w:sz w:val="20"/>
          <w:szCs w:val="20"/>
        </w:rPr>
        <w:t>. — Москва : Прометей, 2013. — 140 c. — ISBN 978-5-7042-2388-7. — Текст : электронный // Электронно-библиотечная система IPR BOOKS : [сайт]. — URL: https://www.iprbookshop.ru/24013.html</w:t>
      </w:r>
    </w:p>
    <w:p w:rsidR="00E27D18" w:rsidRPr="00E27D18" w:rsidRDefault="00E27D18" w:rsidP="00E27D18">
      <w:pPr>
        <w:pStyle w:val="affffffffff0"/>
        <w:numPr>
          <w:ilvl w:val="0"/>
          <w:numId w:val="82"/>
        </w:numPr>
        <w:spacing w:before="0" w:beforeAutospacing="0" w:after="0" w:afterAutospacing="0"/>
        <w:rPr>
          <w:rFonts w:ascii="Times New Roman" w:eastAsia="Times New Roman" w:hAnsi="Times New Roman" w:cs="Times New Roman"/>
          <w:sz w:val="20"/>
          <w:szCs w:val="20"/>
        </w:rPr>
      </w:pPr>
      <w:proofErr w:type="spellStart"/>
      <w:r w:rsidRPr="00E27D18">
        <w:rPr>
          <w:rFonts w:ascii="Times New Roman" w:eastAsia="Times New Roman" w:hAnsi="Times New Roman" w:cs="Times New Roman"/>
          <w:sz w:val="20"/>
          <w:szCs w:val="20"/>
        </w:rPr>
        <w:t>Ревин</w:t>
      </w:r>
      <w:proofErr w:type="spellEnd"/>
      <w:r w:rsidRPr="00E27D18">
        <w:rPr>
          <w:rFonts w:ascii="Times New Roman" w:eastAsia="Times New Roman" w:hAnsi="Times New Roman" w:cs="Times New Roman"/>
          <w:sz w:val="20"/>
          <w:szCs w:val="20"/>
        </w:rPr>
        <w:t xml:space="preserve"> В.П., </w:t>
      </w:r>
      <w:proofErr w:type="spellStart"/>
      <w:r w:rsidRPr="00E27D18">
        <w:rPr>
          <w:rFonts w:ascii="Times New Roman" w:eastAsia="Times New Roman" w:hAnsi="Times New Roman" w:cs="Times New Roman"/>
          <w:sz w:val="20"/>
          <w:szCs w:val="20"/>
        </w:rPr>
        <w:t>Ревина</w:t>
      </w:r>
      <w:proofErr w:type="spellEnd"/>
      <w:r w:rsidRPr="00E27D18">
        <w:rPr>
          <w:rFonts w:ascii="Times New Roman" w:eastAsia="Times New Roman" w:hAnsi="Times New Roman" w:cs="Times New Roman"/>
          <w:sz w:val="20"/>
          <w:szCs w:val="20"/>
        </w:rPr>
        <w:t xml:space="preserve"> В.В., </w:t>
      </w:r>
      <w:proofErr w:type="spellStart"/>
      <w:r w:rsidRPr="00E27D18">
        <w:rPr>
          <w:rFonts w:ascii="Times New Roman" w:eastAsia="Times New Roman" w:hAnsi="Times New Roman" w:cs="Times New Roman"/>
          <w:sz w:val="20"/>
          <w:szCs w:val="20"/>
        </w:rPr>
        <w:t>Жариков</w:t>
      </w:r>
      <w:proofErr w:type="spellEnd"/>
      <w:r w:rsidRPr="00E27D18">
        <w:rPr>
          <w:rFonts w:ascii="Times New Roman" w:eastAsia="Times New Roman" w:hAnsi="Times New Roman" w:cs="Times New Roman"/>
          <w:sz w:val="20"/>
          <w:szCs w:val="20"/>
        </w:rPr>
        <w:t xml:space="preserve"> Ю.С. и др. Теоретические основы криминологии и предупреждения преступности: Монография /</w:t>
      </w:r>
      <w:r>
        <w:rPr>
          <w:rFonts w:ascii="Times New Roman" w:eastAsia="Times New Roman" w:hAnsi="Times New Roman" w:cs="Times New Roman"/>
          <w:sz w:val="20"/>
          <w:szCs w:val="20"/>
        </w:rPr>
        <w:t xml:space="preserve"> </w:t>
      </w:r>
      <w:r w:rsidRPr="00E27D18">
        <w:rPr>
          <w:rFonts w:ascii="Times New Roman" w:eastAsia="Times New Roman" w:hAnsi="Times New Roman" w:cs="Times New Roman"/>
          <w:sz w:val="20"/>
          <w:szCs w:val="20"/>
        </w:rPr>
        <w:t xml:space="preserve">Под науч. ред. профессора В.П. </w:t>
      </w:r>
      <w:proofErr w:type="spellStart"/>
      <w:r w:rsidRPr="00E27D18">
        <w:rPr>
          <w:rFonts w:ascii="Times New Roman" w:eastAsia="Times New Roman" w:hAnsi="Times New Roman" w:cs="Times New Roman"/>
          <w:sz w:val="20"/>
          <w:szCs w:val="20"/>
        </w:rPr>
        <w:t>Ревина</w:t>
      </w:r>
      <w:proofErr w:type="spellEnd"/>
      <w:r w:rsidRPr="00E27D18">
        <w:rPr>
          <w:rFonts w:ascii="Times New Roman" w:eastAsia="Times New Roman" w:hAnsi="Times New Roman" w:cs="Times New Roman"/>
          <w:sz w:val="20"/>
          <w:szCs w:val="20"/>
        </w:rPr>
        <w:t>. М.: Изд-во СГУ, 2013. 461 с.  - http://library.roweb.online</w:t>
      </w:r>
    </w:p>
    <w:p w:rsidR="00E27D18" w:rsidRPr="00E27D18" w:rsidRDefault="00E27D18" w:rsidP="00E27D18">
      <w:pPr>
        <w:pStyle w:val="affffffffff0"/>
        <w:numPr>
          <w:ilvl w:val="0"/>
          <w:numId w:val="82"/>
        </w:numPr>
        <w:spacing w:before="0" w:beforeAutospacing="0" w:after="0" w:afterAutospacing="0"/>
        <w:rPr>
          <w:rFonts w:ascii="Times New Roman" w:eastAsia="Times New Roman" w:hAnsi="Times New Roman" w:cs="Times New Roman"/>
          <w:sz w:val="20"/>
          <w:szCs w:val="20"/>
        </w:rPr>
      </w:pPr>
      <w:r w:rsidRPr="00E27D18">
        <w:rPr>
          <w:rFonts w:ascii="Times New Roman" w:eastAsia="Times New Roman" w:hAnsi="Times New Roman" w:cs="Times New Roman"/>
          <w:sz w:val="20"/>
          <w:szCs w:val="20"/>
        </w:rPr>
        <w:t xml:space="preserve">Минин, А. Я. Актуальные проблемы </w:t>
      </w:r>
      <w:proofErr w:type="spellStart"/>
      <w:r w:rsidRPr="00E27D18">
        <w:rPr>
          <w:rFonts w:ascii="Times New Roman" w:eastAsia="Times New Roman" w:hAnsi="Times New Roman" w:cs="Times New Roman"/>
          <w:sz w:val="20"/>
          <w:szCs w:val="20"/>
        </w:rPr>
        <w:t>девиантного</w:t>
      </w:r>
      <w:proofErr w:type="spellEnd"/>
      <w:r w:rsidRPr="00E27D18">
        <w:rPr>
          <w:rFonts w:ascii="Times New Roman" w:eastAsia="Times New Roman" w:hAnsi="Times New Roman" w:cs="Times New Roman"/>
          <w:sz w:val="20"/>
          <w:szCs w:val="20"/>
        </w:rPr>
        <w:t xml:space="preserve"> поведения несовершеннолетних и молодёжи / А. Я. Минин, О. Ю. Краев ; под редакцией А. Я. Минин. — Москва : Прометей, 2016. — 140 c. — ISBN 978-5-9907452-6-1. — Текст : электронный // Электронно-библиотечная система IPR BOOKS : [сайт]. — URL: http://www.iprbookshop.ru/58111.html</w:t>
      </w:r>
    </w:p>
    <w:p w:rsidR="00BB5B1B" w:rsidRPr="00D52134" w:rsidRDefault="00E27D18" w:rsidP="00E27D18">
      <w:pPr>
        <w:pStyle w:val="affffffffff0"/>
        <w:tabs>
          <w:tab w:val="left" w:pos="993"/>
        </w:tabs>
        <w:suppressAutoHyphens/>
        <w:spacing w:before="0" w:beforeAutospacing="0" w:after="0" w:afterAutospacing="0"/>
        <w:ind w:left="567"/>
        <w:jc w:val="both"/>
        <w:rPr>
          <w:b/>
          <w:sz w:val="20"/>
          <w:szCs w:val="20"/>
        </w:rPr>
      </w:pPr>
      <w:r w:rsidRPr="00D52134">
        <w:rPr>
          <w:b/>
          <w:sz w:val="20"/>
          <w:szCs w:val="20"/>
        </w:rPr>
        <w:t xml:space="preserve"> </w:t>
      </w:r>
    </w:p>
    <w:p w:rsidR="00BB5B1B" w:rsidRPr="00D52134" w:rsidRDefault="008F61B1" w:rsidP="00BB5B1B">
      <w:pPr>
        <w:tabs>
          <w:tab w:val="left" w:pos="1080"/>
        </w:tabs>
        <w:suppressAutoHyphens/>
        <w:spacing w:before="0" w:beforeAutospacing="0" w:after="0" w:afterAutospacing="0"/>
        <w:ind w:firstLine="567"/>
        <w:jc w:val="both"/>
        <w:rPr>
          <w:b/>
          <w:sz w:val="20"/>
          <w:szCs w:val="20"/>
        </w:rPr>
      </w:pPr>
      <w:r>
        <w:rPr>
          <w:b/>
          <w:sz w:val="20"/>
          <w:szCs w:val="20"/>
        </w:rPr>
        <w:t>7</w:t>
      </w:r>
      <w:r w:rsidR="00BB5B1B" w:rsidRPr="00D52134">
        <w:rPr>
          <w:b/>
          <w:sz w:val="20"/>
          <w:szCs w:val="20"/>
        </w:rPr>
        <w:t>.2. Ресурсы информационно-телекоммуникационной сети «Интернет»</w:t>
      </w:r>
    </w:p>
    <w:p w:rsidR="00BB5B1B" w:rsidRPr="00D52134" w:rsidRDefault="00BB5B1B" w:rsidP="00BB5B1B">
      <w:pPr>
        <w:tabs>
          <w:tab w:val="left" w:pos="1080"/>
        </w:tabs>
        <w:suppressAutoHyphens/>
        <w:spacing w:before="0" w:beforeAutospacing="0" w:after="0" w:afterAutospacing="0"/>
        <w:ind w:firstLine="709"/>
        <w:jc w:val="both"/>
        <w:rPr>
          <w:sz w:val="20"/>
          <w:szCs w:val="20"/>
        </w:rPr>
      </w:pPr>
      <w:r w:rsidRPr="00D52134">
        <w:rPr>
          <w:sz w:val="20"/>
          <w:szCs w:val="20"/>
        </w:rPr>
        <w:t>- http://www.garant.ru/ - СПС «Гарант»</w:t>
      </w:r>
    </w:p>
    <w:p w:rsidR="00BB5B1B" w:rsidRPr="00D52134" w:rsidRDefault="00BB5B1B" w:rsidP="00BB5B1B">
      <w:pPr>
        <w:pStyle w:val="1c"/>
        <w:tabs>
          <w:tab w:val="right" w:leader="dot" w:pos="9600"/>
        </w:tabs>
        <w:spacing w:before="0" w:beforeAutospacing="0" w:after="0" w:afterAutospacing="0"/>
        <w:ind w:left="0" w:firstLine="567"/>
        <w:rPr>
          <w:sz w:val="20"/>
        </w:rPr>
      </w:pPr>
    </w:p>
    <w:p w:rsidR="00020954" w:rsidRDefault="008F61B1" w:rsidP="00020954">
      <w:pPr>
        <w:spacing w:before="0" w:beforeAutospacing="0" w:after="0" w:afterAutospacing="0"/>
        <w:ind w:firstLine="567"/>
        <w:jc w:val="both"/>
        <w:rPr>
          <w:rFonts w:eastAsia="Times New Roman"/>
          <w:b/>
          <w:sz w:val="20"/>
          <w:szCs w:val="20"/>
        </w:rPr>
      </w:pPr>
      <w:r>
        <w:rPr>
          <w:b/>
          <w:sz w:val="20"/>
          <w:szCs w:val="20"/>
        </w:rPr>
        <w:t>8</w:t>
      </w:r>
      <w:r w:rsidR="0002095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20954" w:rsidRDefault="00020954" w:rsidP="00020954">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D4CB4" w:rsidRDefault="005D4CB4" w:rsidP="00020954">
      <w:pPr>
        <w:spacing w:before="0" w:beforeAutospacing="0" w:after="0" w:afterAutospacing="0"/>
        <w:ind w:firstLine="567"/>
        <w:jc w:val="both"/>
        <w:rPr>
          <w:sz w:val="20"/>
          <w:szCs w:val="20"/>
        </w:rPr>
      </w:pPr>
      <w:r w:rsidRPr="005D4CB4">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20954" w:rsidRDefault="00020954" w:rsidP="00020954">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20954" w:rsidRDefault="00020954" w:rsidP="0002095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BB5B1B" w:rsidRPr="00D52134" w:rsidRDefault="00BB5B1B" w:rsidP="00BB5B1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BB5B1B" w:rsidRPr="00D52134" w:rsidRDefault="00BB5B1B" w:rsidP="00BB5B1B">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BB5B1B" w:rsidRPr="00D52134" w:rsidRDefault="00BB5B1B" w:rsidP="00BB5B1B">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BB5B1B" w:rsidRPr="00D52134" w:rsidRDefault="00BB5B1B" w:rsidP="00BB5B1B">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BB5B1B" w:rsidRPr="00D52134" w:rsidRDefault="00BB5B1B" w:rsidP="00BB5B1B">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BB5B1B" w:rsidRPr="00D52134" w:rsidRDefault="00BB5B1B" w:rsidP="00BB5B1B">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BB5B1B" w:rsidRPr="00D52134" w:rsidRDefault="00BB5B1B" w:rsidP="00BB5B1B">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B5B1B" w:rsidRPr="00D52134" w:rsidRDefault="00BB5B1B" w:rsidP="00BB5B1B">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B5B1B" w:rsidRPr="00D52134" w:rsidRDefault="00BB5B1B" w:rsidP="00BB5B1B">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BB5B1B" w:rsidRPr="00D52134" w:rsidRDefault="00BB5B1B" w:rsidP="00BB5B1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BB5B1B" w:rsidRPr="00D52134" w:rsidRDefault="00BB5B1B" w:rsidP="00BB5B1B">
      <w:pPr>
        <w:spacing w:before="0" w:beforeAutospacing="0" w:after="0" w:afterAutospacing="0"/>
        <w:ind w:firstLine="709"/>
        <w:jc w:val="both"/>
        <w:rPr>
          <w:sz w:val="20"/>
          <w:szCs w:val="20"/>
        </w:rPr>
      </w:pPr>
      <w:r w:rsidRPr="00D52134">
        <w:rPr>
          <w:sz w:val="20"/>
          <w:szCs w:val="20"/>
        </w:rPr>
        <w:lastRenderedPageBreak/>
        <w:t>Мой Офис Веб-редакторы https://edit.myoffice.ru (отечественное ПО)</w:t>
      </w:r>
    </w:p>
    <w:p w:rsidR="00BB5B1B" w:rsidRPr="00D52134" w:rsidRDefault="00BB5B1B" w:rsidP="00BB5B1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BB5B1B" w:rsidRPr="00D52134" w:rsidRDefault="00E82B2A" w:rsidP="00BB5B1B">
      <w:pPr>
        <w:spacing w:before="0" w:beforeAutospacing="0" w:after="0" w:afterAutospacing="0"/>
        <w:ind w:firstLine="709"/>
        <w:jc w:val="both"/>
        <w:rPr>
          <w:sz w:val="20"/>
          <w:szCs w:val="20"/>
          <w:lang w:val="en-US"/>
        </w:rPr>
      </w:pPr>
      <w:hyperlink r:id="rId7" w:history="1">
        <w:r w:rsidR="00BB5B1B" w:rsidRPr="00D52134">
          <w:rPr>
            <w:sz w:val="20"/>
            <w:szCs w:val="20"/>
            <w:lang w:val="en-US"/>
          </w:rPr>
          <w:t>http://qsp.su/tools/onlinehelp/about_license_gpl_russian.html</w:t>
        </w:r>
      </w:hyperlink>
      <w:r w:rsidR="00BB5B1B" w:rsidRPr="00D52134">
        <w:rPr>
          <w:sz w:val="20"/>
          <w:szCs w:val="20"/>
          <w:lang w:val="en-US"/>
        </w:rPr>
        <w:t xml:space="preserve"> </w:t>
      </w:r>
    </w:p>
    <w:p w:rsidR="00BB5B1B" w:rsidRPr="00D52134" w:rsidRDefault="00BB5B1B" w:rsidP="00BB5B1B">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BB5B1B" w:rsidRPr="00D52134" w:rsidRDefault="00E82B2A" w:rsidP="00BB5B1B">
      <w:pPr>
        <w:spacing w:before="0" w:beforeAutospacing="0" w:after="0" w:afterAutospacing="0"/>
        <w:ind w:firstLine="709"/>
        <w:jc w:val="both"/>
        <w:rPr>
          <w:sz w:val="20"/>
          <w:szCs w:val="20"/>
        </w:rPr>
      </w:pPr>
      <w:hyperlink r:id="rId8" w:history="1">
        <w:r w:rsidR="00BB5B1B" w:rsidRPr="00D52134">
          <w:rPr>
            <w:sz w:val="20"/>
            <w:szCs w:val="20"/>
          </w:rPr>
          <w:t>http://qsp.su/tools/onlinehelp/about_license_gpl_russian.html</w:t>
        </w:r>
      </w:hyperlink>
    </w:p>
    <w:p w:rsidR="00BB5B1B" w:rsidRPr="00D52134" w:rsidRDefault="00BB5B1B" w:rsidP="00BB5B1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BB5B1B" w:rsidRPr="00D52134" w:rsidRDefault="00E82B2A" w:rsidP="00BB5B1B">
      <w:pPr>
        <w:spacing w:before="0" w:beforeAutospacing="0" w:after="0" w:afterAutospacing="0"/>
        <w:ind w:firstLine="709"/>
        <w:jc w:val="both"/>
        <w:rPr>
          <w:sz w:val="20"/>
          <w:szCs w:val="20"/>
          <w:lang w:val="en-US"/>
        </w:rPr>
      </w:pPr>
      <w:hyperlink r:id="rId9" w:history="1">
        <w:r w:rsidR="00BB5B1B" w:rsidRPr="00D52134">
          <w:rPr>
            <w:sz w:val="20"/>
            <w:szCs w:val="20"/>
            <w:lang w:val="en-US"/>
          </w:rPr>
          <w:t>http://qsp.su/tools/onlinehelp/about_license_gpl_russian.html</w:t>
        </w:r>
      </w:hyperlink>
      <w:r w:rsidR="00BB5B1B" w:rsidRPr="00D52134">
        <w:rPr>
          <w:sz w:val="20"/>
          <w:szCs w:val="20"/>
          <w:lang w:val="en-US"/>
        </w:rPr>
        <w:t xml:space="preserve"> </w:t>
      </w:r>
    </w:p>
    <w:p w:rsidR="00BB5B1B" w:rsidRPr="00D52134" w:rsidRDefault="00BB5B1B" w:rsidP="00BB5B1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BB5B1B" w:rsidRPr="00D52134" w:rsidRDefault="00E82B2A" w:rsidP="00BB5B1B">
      <w:pPr>
        <w:spacing w:before="0" w:beforeAutospacing="0" w:after="0" w:afterAutospacing="0"/>
        <w:ind w:firstLine="709"/>
        <w:jc w:val="both"/>
        <w:rPr>
          <w:sz w:val="20"/>
          <w:szCs w:val="20"/>
          <w:lang w:val="en-US"/>
        </w:rPr>
      </w:pPr>
      <w:hyperlink r:id="rId10" w:history="1">
        <w:r w:rsidR="00BB5B1B" w:rsidRPr="00D52134">
          <w:rPr>
            <w:sz w:val="20"/>
            <w:szCs w:val="20"/>
            <w:lang w:val="en-US"/>
          </w:rPr>
          <w:t>http://qsp.su/tools/onlinehelp/about_license_gpl_russian.html</w:t>
        </w:r>
      </w:hyperlink>
    </w:p>
    <w:p w:rsidR="00BB5B1B" w:rsidRPr="00D52134" w:rsidRDefault="00BB5B1B" w:rsidP="00BB5B1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BB5B1B" w:rsidRPr="00D52134" w:rsidRDefault="00E82B2A" w:rsidP="00BB5B1B">
      <w:pPr>
        <w:spacing w:before="0" w:beforeAutospacing="0" w:after="0" w:afterAutospacing="0"/>
        <w:ind w:firstLine="709"/>
        <w:jc w:val="both"/>
        <w:rPr>
          <w:sz w:val="20"/>
          <w:szCs w:val="20"/>
          <w:lang w:val="en-US"/>
        </w:rPr>
      </w:pPr>
      <w:hyperlink r:id="rId11" w:history="1">
        <w:r w:rsidR="00BB5B1B" w:rsidRPr="00D52134">
          <w:rPr>
            <w:sz w:val="20"/>
            <w:szCs w:val="20"/>
            <w:lang w:val="en-US"/>
          </w:rPr>
          <w:t>http://qsp.su/tools/onlinehelp/about_license_gpl_russian.html</w:t>
        </w:r>
      </w:hyperlink>
    </w:p>
    <w:p w:rsidR="00BB5B1B" w:rsidRPr="00D52134" w:rsidRDefault="00BB5B1B" w:rsidP="00BB5B1B">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BB5B1B" w:rsidRPr="00D52134" w:rsidRDefault="00BB5B1B" w:rsidP="00BB5B1B">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BB5B1B" w:rsidRPr="00D52134" w:rsidRDefault="00BB5B1B" w:rsidP="00BB5B1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Реестр профессиональных стандартов https://profstandart.rosmintrud.ru/obshchiy-informatsionnyy-blok/natsionalnyy-reestr-professionalnykh-standartov/reestr-professionalnykh-standartov/ </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Реестр студентов/ординаторов/аспирантов/ассистентов-стажеров https://www.mos.ru/karta-moskvicha/services-proverka-grazhdanina-v-reestre-studentov/ </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Конституция РФ - http://www.constitution.ru/ </w:t>
      </w:r>
    </w:p>
    <w:p w:rsidR="001451CB" w:rsidRPr="001451CB" w:rsidRDefault="001451CB" w:rsidP="001451CB">
      <w:pPr>
        <w:spacing w:before="0" w:beforeAutospacing="0" w:after="0" w:afterAutospacing="0"/>
        <w:ind w:firstLine="709"/>
        <w:jc w:val="both"/>
        <w:rPr>
          <w:sz w:val="20"/>
          <w:szCs w:val="20"/>
        </w:rPr>
      </w:pPr>
      <w:r w:rsidRPr="001451CB">
        <w:rPr>
          <w:sz w:val="20"/>
          <w:szCs w:val="20"/>
        </w:rPr>
        <w:t>Общероссийская общественная организация «Ассоциация Юристов России» - http://www.alrf.ru/</w:t>
      </w:r>
    </w:p>
    <w:p w:rsidR="001451CB" w:rsidRPr="001451CB" w:rsidRDefault="001451CB" w:rsidP="001451CB">
      <w:pPr>
        <w:spacing w:before="0" w:beforeAutospacing="0" w:after="0" w:afterAutospacing="0"/>
        <w:ind w:firstLine="709"/>
        <w:jc w:val="both"/>
        <w:rPr>
          <w:sz w:val="20"/>
          <w:szCs w:val="20"/>
        </w:rPr>
      </w:pPr>
      <w:r w:rsidRPr="001451CB">
        <w:rPr>
          <w:sz w:val="20"/>
          <w:szCs w:val="20"/>
        </w:rPr>
        <w:t>Государственная Дума РФ- http://www.duma.gov.ru</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Федеральная палата адвокатов- http://fparf.ru </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Адвокатская палата города Москвы- http://www.advokatymoscow.ru </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Конституционный суд РФ - http://www.ksrf.ru </w:t>
      </w:r>
    </w:p>
    <w:p w:rsidR="001451CB" w:rsidRPr="001451CB" w:rsidRDefault="001451CB" w:rsidP="001451CB">
      <w:pPr>
        <w:spacing w:before="0" w:beforeAutospacing="0" w:after="0" w:afterAutospacing="0"/>
        <w:ind w:firstLine="709"/>
        <w:jc w:val="both"/>
        <w:rPr>
          <w:sz w:val="20"/>
          <w:szCs w:val="20"/>
        </w:rPr>
      </w:pPr>
      <w:r w:rsidRPr="001451CB">
        <w:rPr>
          <w:sz w:val="20"/>
          <w:szCs w:val="20"/>
        </w:rPr>
        <w:t>Верховный Суд Российской Федерации - http://www.vsrf.ru</w:t>
      </w:r>
    </w:p>
    <w:p w:rsidR="001451CB" w:rsidRPr="001451CB" w:rsidRDefault="001451CB" w:rsidP="001451CB">
      <w:pPr>
        <w:spacing w:before="0" w:beforeAutospacing="0" w:after="0" w:afterAutospacing="0"/>
        <w:ind w:firstLine="709"/>
        <w:jc w:val="both"/>
        <w:rPr>
          <w:sz w:val="20"/>
          <w:szCs w:val="20"/>
        </w:rPr>
      </w:pPr>
      <w:r w:rsidRPr="001451CB">
        <w:rPr>
          <w:sz w:val="20"/>
          <w:szCs w:val="20"/>
        </w:rPr>
        <w:t>Федеральные Арбитражные Суды Российской Федерации - http://www.arbitr.ru</w:t>
      </w:r>
    </w:p>
    <w:p w:rsidR="001451CB" w:rsidRPr="001451CB" w:rsidRDefault="001451CB" w:rsidP="001451CB">
      <w:pPr>
        <w:spacing w:before="0" w:beforeAutospacing="0" w:after="0" w:afterAutospacing="0"/>
        <w:ind w:firstLine="709"/>
        <w:jc w:val="both"/>
        <w:rPr>
          <w:sz w:val="20"/>
          <w:szCs w:val="20"/>
        </w:rPr>
      </w:pPr>
      <w:r w:rsidRPr="001451CB">
        <w:rPr>
          <w:sz w:val="20"/>
          <w:szCs w:val="20"/>
        </w:rPr>
        <w:t>Следственный комитет Российской Федерации - https://sledcom.ru</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Федеральная служба исполнения наказаний России - https://fsin.gov.ru/ </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Федеральная служба судебных приставов (ФССП) - https://fssp.gov.ru/ </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Министерство внутренних дел Российской Федерации - https://мвд.рф </w:t>
      </w:r>
    </w:p>
    <w:p w:rsidR="001451CB" w:rsidRPr="001451CB" w:rsidRDefault="001451CB" w:rsidP="001451CB">
      <w:pPr>
        <w:spacing w:before="0" w:beforeAutospacing="0" w:after="0" w:afterAutospacing="0"/>
        <w:ind w:firstLine="709"/>
        <w:jc w:val="both"/>
        <w:rPr>
          <w:sz w:val="20"/>
          <w:szCs w:val="20"/>
        </w:rPr>
      </w:pPr>
      <w:r w:rsidRPr="001451CB">
        <w:rPr>
          <w:sz w:val="20"/>
          <w:szCs w:val="20"/>
        </w:rPr>
        <w:t xml:space="preserve">Генеральная прокуратура РФ - https://genproc.gov.ru </w:t>
      </w:r>
    </w:p>
    <w:p w:rsidR="001451CB" w:rsidRPr="001451CB" w:rsidRDefault="001451CB" w:rsidP="001451CB">
      <w:pPr>
        <w:spacing w:before="0" w:beforeAutospacing="0" w:after="0" w:afterAutospacing="0"/>
        <w:ind w:firstLine="709"/>
        <w:jc w:val="both"/>
        <w:rPr>
          <w:sz w:val="20"/>
          <w:szCs w:val="20"/>
        </w:rPr>
      </w:pPr>
      <w:r w:rsidRPr="001451CB">
        <w:rPr>
          <w:sz w:val="20"/>
          <w:szCs w:val="20"/>
        </w:rPr>
        <w:t>Экспертно-криминалистический центр-</w:t>
      </w:r>
    </w:p>
    <w:p w:rsidR="001451CB" w:rsidRPr="001451CB" w:rsidRDefault="001451CB" w:rsidP="001451CB">
      <w:pPr>
        <w:spacing w:before="0" w:beforeAutospacing="0" w:after="0" w:afterAutospacing="0"/>
        <w:ind w:firstLine="709"/>
        <w:jc w:val="both"/>
        <w:rPr>
          <w:sz w:val="20"/>
          <w:szCs w:val="20"/>
        </w:rPr>
      </w:pPr>
      <w:r w:rsidRPr="001451CB">
        <w:rPr>
          <w:sz w:val="20"/>
          <w:szCs w:val="20"/>
        </w:rPr>
        <w:t>https://xn--b1aew.xn--p1ai/</w:t>
      </w:r>
      <w:proofErr w:type="spellStart"/>
      <w:r w:rsidRPr="001451CB">
        <w:rPr>
          <w:sz w:val="20"/>
          <w:szCs w:val="20"/>
        </w:rPr>
        <w:t>mvd</w:t>
      </w:r>
      <w:proofErr w:type="spellEnd"/>
      <w:r w:rsidRPr="001451CB">
        <w:rPr>
          <w:sz w:val="20"/>
          <w:szCs w:val="20"/>
        </w:rPr>
        <w:t>/structure1/</w:t>
      </w:r>
      <w:proofErr w:type="spellStart"/>
      <w:r w:rsidRPr="001451CB">
        <w:rPr>
          <w:sz w:val="20"/>
          <w:szCs w:val="20"/>
        </w:rPr>
        <w:t>Centri</w:t>
      </w:r>
      <w:proofErr w:type="spellEnd"/>
      <w:r w:rsidRPr="001451CB">
        <w:rPr>
          <w:sz w:val="20"/>
          <w:szCs w:val="20"/>
        </w:rPr>
        <w:t>/</w:t>
      </w:r>
      <w:proofErr w:type="spellStart"/>
      <w:r w:rsidRPr="001451CB">
        <w:rPr>
          <w:sz w:val="20"/>
          <w:szCs w:val="20"/>
        </w:rPr>
        <w:t>JEkspertno_kriminalisticheskij_centr</w:t>
      </w:r>
      <w:proofErr w:type="spellEnd"/>
    </w:p>
    <w:p w:rsidR="001451CB" w:rsidRPr="001451CB" w:rsidRDefault="001451CB" w:rsidP="001451CB">
      <w:pPr>
        <w:spacing w:before="0" w:beforeAutospacing="0" w:after="0" w:afterAutospacing="0"/>
        <w:ind w:firstLine="709"/>
        <w:jc w:val="both"/>
        <w:rPr>
          <w:sz w:val="20"/>
          <w:szCs w:val="20"/>
        </w:rPr>
      </w:pPr>
      <w:r w:rsidRPr="001451CB">
        <w:rPr>
          <w:sz w:val="20"/>
          <w:szCs w:val="20"/>
        </w:rPr>
        <w:t>Флогистон: Психология из первых рук http://flogiston.ru/</w:t>
      </w:r>
    </w:p>
    <w:p w:rsidR="001451CB" w:rsidRDefault="001451CB" w:rsidP="001451CB">
      <w:pPr>
        <w:spacing w:before="0" w:beforeAutospacing="0" w:after="0" w:afterAutospacing="0"/>
        <w:ind w:firstLine="709"/>
        <w:jc w:val="both"/>
        <w:rPr>
          <w:sz w:val="20"/>
          <w:szCs w:val="20"/>
        </w:rPr>
      </w:pPr>
      <w:r w:rsidRPr="001451CB">
        <w:rPr>
          <w:sz w:val="20"/>
          <w:szCs w:val="20"/>
        </w:rPr>
        <w:t xml:space="preserve">Психология от А до Я </w:t>
      </w:r>
      <w:hyperlink r:id="rId12" w:history="1">
        <w:r w:rsidRPr="00563BAB">
          <w:rPr>
            <w:rStyle w:val="af1"/>
            <w:sz w:val="20"/>
            <w:szCs w:val="20"/>
          </w:rPr>
          <w:t>http://psyznaiyka.net/</w:t>
        </w:r>
      </w:hyperlink>
    </w:p>
    <w:p w:rsidR="00BB5B1B" w:rsidRPr="00D52134" w:rsidRDefault="00BB5B1B" w:rsidP="001451CB">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BB5B1B" w:rsidRPr="00D52134" w:rsidRDefault="00BB5B1B" w:rsidP="00BB5B1B">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945C0D" w:rsidRPr="00D52134" w:rsidRDefault="00945C0D" w:rsidP="00945C0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945C0D" w:rsidRPr="0048691E" w:rsidRDefault="00945C0D" w:rsidP="00945C0D">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945C0D" w:rsidRPr="00D52134" w:rsidRDefault="00945C0D" w:rsidP="00945C0D">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BB5B1B" w:rsidRDefault="00841522" w:rsidP="00BB5B1B">
      <w:pPr>
        <w:spacing w:before="0" w:beforeAutospacing="0" w:after="0" w:afterAutospacing="0"/>
      </w:pPr>
    </w:p>
    <w:sectPr w:rsidR="00841522" w:rsidRPr="00BB5B1B"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4E5B78"/>
    <w:multiLevelType w:val="multilevel"/>
    <w:tmpl w:val="004E5B78"/>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9D5C72"/>
    <w:multiLevelType w:val="multilevel"/>
    <w:tmpl w:val="0A9D5C72"/>
    <w:lvl w:ilvl="0">
      <w:start w:val="1"/>
      <w:numFmt w:val="decimal"/>
      <w:lvlText w:val="%1."/>
      <w:lvlJc w:val="left"/>
      <w:pPr>
        <w:tabs>
          <w:tab w:val="num" w:pos="1021"/>
        </w:tabs>
        <w:ind w:left="1021" w:hanging="454"/>
      </w:pPr>
      <w:rPr>
        <w:rFonts w:hint="default"/>
      </w:rPr>
    </w:lvl>
    <w:lvl w:ilvl="1">
      <w:start w:val="3"/>
      <w:numFmt w:val="decimal"/>
      <w:isLgl/>
      <w:lvlText w:val="%1.%2."/>
      <w:lvlJc w:val="left"/>
      <w:pPr>
        <w:ind w:left="1040" w:hanging="360"/>
      </w:pPr>
      <w:rPr>
        <w:rFonts w:hint="default"/>
      </w:rPr>
    </w:lvl>
    <w:lvl w:ilvl="2">
      <w:start w:val="1"/>
      <w:numFmt w:val="decimal"/>
      <w:isLgl/>
      <w:lvlText w:val="%1.%2.%3."/>
      <w:lvlJc w:val="left"/>
      <w:pPr>
        <w:ind w:left="1513"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099" w:hanging="1080"/>
      </w:pPr>
      <w:rPr>
        <w:rFonts w:hint="default"/>
      </w:rPr>
    </w:lvl>
    <w:lvl w:ilvl="5">
      <w:start w:val="1"/>
      <w:numFmt w:val="decimal"/>
      <w:isLgl/>
      <w:lvlText w:val="%1.%2.%3.%4.%5.%6."/>
      <w:lvlJc w:val="left"/>
      <w:pPr>
        <w:ind w:left="2212" w:hanging="1080"/>
      </w:pPr>
      <w:rPr>
        <w:rFonts w:hint="default"/>
      </w:rPr>
    </w:lvl>
    <w:lvl w:ilvl="6">
      <w:start w:val="1"/>
      <w:numFmt w:val="decimal"/>
      <w:isLgl/>
      <w:lvlText w:val="%1.%2.%3.%4.%5.%6.%7."/>
      <w:lvlJc w:val="left"/>
      <w:pPr>
        <w:ind w:left="2325" w:hanging="1080"/>
      </w:pPr>
      <w:rPr>
        <w:rFonts w:hint="default"/>
      </w:rPr>
    </w:lvl>
    <w:lvl w:ilvl="7">
      <w:start w:val="1"/>
      <w:numFmt w:val="decimal"/>
      <w:isLgl/>
      <w:lvlText w:val="%1.%2.%3.%4.%5.%6.%7.%8."/>
      <w:lvlJc w:val="left"/>
      <w:pPr>
        <w:ind w:left="2798" w:hanging="1440"/>
      </w:pPr>
      <w:rPr>
        <w:rFonts w:hint="default"/>
      </w:rPr>
    </w:lvl>
    <w:lvl w:ilvl="8">
      <w:start w:val="1"/>
      <w:numFmt w:val="decimal"/>
      <w:isLgl/>
      <w:lvlText w:val="%1.%2.%3.%4.%5.%6.%7.%8.%9."/>
      <w:lvlJc w:val="left"/>
      <w:pPr>
        <w:ind w:left="2911" w:hanging="1440"/>
      </w:pPr>
      <w:rPr>
        <w:rFonts w:hint="default"/>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A6128D5"/>
    <w:multiLevelType w:val="multilevel"/>
    <w:tmpl w:val="1A6128D5"/>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F9D7783"/>
    <w:multiLevelType w:val="multilevel"/>
    <w:tmpl w:val="1F9D7783"/>
    <w:lvl w:ilvl="0">
      <w:start w:val="1"/>
      <w:numFmt w:val="decimal"/>
      <w:lvlText w:val="%1."/>
      <w:lvlJc w:val="left"/>
      <w:pPr>
        <w:tabs>
          <w:tab w:val="num" w:pos="1021"/>
        </w:tabs>
        <w:ind w:left="1021" w:hanging="454"/>
      </w:pPr>
      <w:rPr>
        <w:rFonts w:hint="default"/>
      </w:rPr>
    </w:lvl>
    <w:lvl w:ilvl="1">
      <w:start w:val="1"/>
      <w:numFmt w:val="russianLow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BC72AEC"/>
    <w:multiLevelType w:val="multilevel"/>
    <w:tmpl w:val="2BC72AEC"/>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15:restartNumberingAfterBreak="0">
    <w:nsid w:val="2D49121C"/>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7FF799D"/>
    <w:multiLevelType w:val="multilevel"/>
    <w:tmpl w:val="37FF799D"/>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E562779"/>
    <w:multiLevelType w:val="hybridMultilevel"/>
    <w:tmpl w:val="33E65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1231C1D"/>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7A22D4A"/>
    <w:multiLevelType w:val="multilevel"/>
    <w:tmpl w:val="57A22D4A"/>
    <w:lvl w:ilvl="0">
      <w:start w:val="1"/>
      <w:numFmt w:val="decimal"/>
      <w:lvlText w:val="%1."/>
      <w:lvlJc w:val="left"/>
      <w:pPr>
        <w:tabs>
          <w:tab w:val="num" w:pos="1800"/>
        </w:tabs>
        <w:ind w:left="18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59F968CD"/>
    <w:multiLevelType w:val="multilevel"/>
    <w:tmpl w:val="59F968CD"/>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5B1D38E9"/>
    <w:multiLevelType w:val="multilevel"/>
    <w:tmpl w:val="5B1D3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6870B24"/>
    <w:multiLevelType w:val="multilevel"/>
    <w:tmpl w:val="66870B24"/>
    <w:lvl w:ilvl="0">
      <w:start w:val="1"/>
      <w:numFmt w:val="decimal"/>
      <w:lvlText w:val="%1."/>
      <w:lvlJc w:val="left"/>
      <w:pPr>
        <w:tabs>
          <w:tab w:val="num" w:pos="1800"/>
        </w:tabs>
        <w:ind w:left="18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6F1A7B55"/>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0A54972"/>
    <w:multiLevelType w:val="hybridMultilevel"/>
    <w:tmpl w:val="33E65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9130D94"/>
    <w:multiLevelType w:val="multilevel"/>
    <w:tmpl w:val="79130D94"/>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1"/>
  </w:num>
  <w:num w:numId="16">
    <w:abstractNumId w:val="36"/>
  </w:num>
  <w:num w:numId="17">
    <w:abstractNumId w:val="63"/>
  </w:num>
  <w:num w:numId="18">
    <w:abstractNumId w:val="70"/>
  </w:num>
  <w:num w:numId="19">
    <w:abstractNumId w:val="65"/>
  </w:num>
  <w:num w:numId="20">
    <w:abstractNumId w:val="10"/>
  </w:num>
  <w:num w:numId="21">
    <w:abstractNumId w:val="13"/>
  </w:num>
  <w:num w:numId="22">
    <w:abstractNumId w:val="16"/>
  </w:num>
  <w:num w:numId="23">
    <w:abstractNumId w:val="19"/>
  </w:num>
  <w:num w:numId="24">
    <w:abstractNumId w:val="23"/>
  </w:num>
  <w:num w:numId="25">
    <w:abstractNumId w:val="25"/>
  </w:num>
  <w:num w:numId="26">
    <w:abstractNumId w:val="34"/>
  </w:num>
  <w:num w:numId="27">
    <w:abstractNumId w:val="42"/>
  </w:num>
  <w:num w:numId="28">
    <w:abstractNumId w:val="43"/>
  </w:num>
  <w:num w:numId="29">
    <w:abstractNumId w:val="49"/>
  </w:num>
  <w:num w:numId="30">
    <w:abstractNumId w:val="50"/>
  </w:num>
  <w:num w:numId="31">
    <w:abstractNumId w:val="56"/>
  </w:num>
  <w:num w:numId="32">
    <w:abstractNumId w:val="60"/>
  </w:num>
  <w:num w:numId="33">
    <w:abstractNumId w:val="67"/>
  </w:num>
  <w:num w:numId="34">
    <w:abstractNumId w:val="72"/>
  </w:num>
  <w:num w:numId="35">
    <w:abstractNumId w:val="77"/>
  </w:num>
  <w:num w:numId="36">
    <w:abstractNumId w:val="78"/>
  </w:num>
  <w:num w:numId="37">
    <w:abstractNumId w:val="55"/>
  </w:num>
  <w:num w:numId="38">
    <w:abstractNumId w:val="48"/>
  </w:num>
  <w:num w:numId="39">
    <w:abstractNumId w:val="11"/>
  </w:num>
  <w:num w:numId="40">
    <w:abstractNumId w:val="9"/>
  </w:num>
  <w:num w:numId="41">
    <w:abstractNumId w:val="45"/>
  </w:num>
  <w:num w:numId="42">
    <w:abstractNumId w:val="35"/>
  </w:num>
  <w:num w:numId="43">
    <w:abstractNumId w:val="46"/>
  </w:num>
  <w:num w:numId="44">
    <w:abstractNumId w:val="41"/>
  </w:num>
  <w:num w:numId="45">
    <w:abstractNumId w:val="14"/>
  </w:num>
  <w:num w:numId="46">
    <w:abstractNumId w:val="26"/>
  </w:num>
  <w:num w:numId="47">
    <w:abstractNumId w:val="51"/>
  </w:num>
  <w:num w:numId="48">
    <w:abstractNumId w:val="15"/>
  </w:num>
  <w:num w:numId="49">
    <w:abstractNumId w:val="40"/>
  </w:num>
  <w:num w:numId="50">
    <w:abstractNumId w:val="37"/>
  </w:num>
  <w:num w:numId="51">
    <w:abstractNumId w:val="30"/>
  </w:num>
  <w:num w:numId="52">
    <w:abstractNumId w:val="31"/>
  </w:num>
  <w:num w:numId="53">
    <w:abstractNumId w:val="27"/>
  </w:num>
  <w:num w:numId="54">
    <w:abstractNumId w:val="52"/>
  </w:num>
  <w:num w:numId="55">
    <w:abstractNumId w:val="6"/>
  </w:num>
  <w:num w:numId="56">
    <w:abstractNumId w:val="18"/>
  </w:num>
  <w:num w:numId="57">
    <w:abstractNumId w:val="20"/>
  </w:num>
  <w:num w:numId="58">
    <w:abstractNumId w:val="21"/>
  </w:num>
  <w:num w:numId="59">
    <w:abstractNumId w:val="53"/>
  </w:num>
  <w:num w:numId="60">
    <w:abstractNumId w:val="62"/>
  </w:num>
  <w:num w:numId="61">
    <w:abstractNumId w:val="76"/>
  </w:num>
  <w:num w:numId="62">
    <w:abstractNumId w:val="69"/>
  </w:num>
  <w:num w:numId="63">
    <w:abstractNumId w:val="38"/>
  </w:num>
  <w:num w:numId="6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 w:numId="68">
    <w:abstractNumId w:val="59"/>
  </w:num>
  <w:num w:numId="69">
    <w:abstractNumId w:val="75"/>
  </w:num>
  <w:num w:numId="70">
    <w:abstractNumId w:val="57"/>
  </w:num>
  <w:num w:numId="71">
    <w:abstractNumId w:val="64"/>
  </w:num>
  <w:num w:numId="72">
    <w:abstractNumId w:val="32"/>
  </w:num>
  <w:num w:numId="73">
    <w:abstractNumId w:val="39"/>
  </w:num>
  <w:num w:numId="74">
    <w:abstractNumId w:val="58"/>
  </w:num>
  <w:num w:numId="75">
    <w:abstractNumId w:val="28"/>
  </w:num>
  <w:num w:numId="76">
    <w:abstractNumId w:val="22"/>
  </w:num>
  <w:num w:numId="77">
    <w:abstractNumId w:val="8"/>
  </w:num>
  <w:num w:numId="78">
    <w:abstractNumId w:val="68"/>
  </w:num>
  <w:num w:numId="79">
    <w:abstractNumId w:val="33"/>
  </w:num>
  <w:num w:numId="80">
    <w:abstractNumId w:val="47"/>
  </w:num>
  <w:num w:numId="81">
    <w:abstractNumId w:val="44"/>
  </w:num>
  <w:num w:numId="82">
    <w:abstractNumId w:val="7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0954"/>
    <w:rsid w:val="00043BFD"/>
    <w:rsid w:val="00063455"/>
    <w:rsid w:val="00077FC3"/>
    <w:rsid w:val="000C3DB2"/>
    <w:rsid w:val="000D2C2B"/>
    <w:rsid w:val="00127C71"/>
    <w:rsid w:val="00133728"/>
    <w:rsid w:val="001451CB"/>
    <w:rsid w:val="00145DC5"/>
    <w:rsid w:val="001C5A43"/>
    <w:rsid w:val="001E775D"/>
    <w:rsid w:val="001E77E6"/>
    <w:rsid w:val="001F5317"/>
    <w:rsid w:val="0022409B"/>
    <w:rsid w:val="002466FE"/>
    <w:rsid w:val="002908BA"/>
    <w:rsid w:val="00297BC5"/>
    <w:rsid w:val="00297FE0"/>
    <w:rsid w:val="002D3C54"/>
    <w:rsid w:val="002E660F"/>
    <w:rsid w:val="00311943"/>
    <w:rsid w:val="003225BB"/>
    <w:rsid w:val="003A6A3B"/>
    <w:rsid w:val="003B779B"/>
    <w:rsid w:val="003F0C35"/>
    <w:rsid w:val="00412693"/>
    <w:rsid w:val="0043448A"/>
    <w:rsid w:val="00435998"/>
    <w:rsid w:val="00444A1E"/>
    <w:rsid w:val="004C5D7C"/>
    <w:rsid w:val="004E4FF8"/>
    <w:rsid w:val="005101C0"/>
    <w:rsid w:val="005114D7"/>
    <w:rsid w:val="005260DA"/>
    <w:rsid w:val="005B69D2"/>
    <w:rsid w:val="005D4CB4"/>
    <w:rsid w:val="0061043F"/>
    <w:rsid w:val="00702859"/>
    <w:rsid w:val="00741091"/>
    <w:rsid w:val="007652A0"/>
    <w:rsid w:val="007663B6"/>
    <w:rsid w:val="007E0563"/>
    <w:rsid w:val="007F1255"/>
    <w:rsid w:val="0081138E"/>
    <w:rsid w:val="00841522"/>
    <w:rsid w:val="00851BE6"/>
    <w:rsid w:val="00857814"/>
    <w:rsid w:val="00896E3C"/>
    <w:rsid w:val="008C5BB4"/>
    <w:rsid w:val="008E67EC"/>
    <w:rsid w:val="008F61B1"/>
    <w:rsid w:val="00923FFC"/>
    <w:rsid w:val="009334D9"/>
    <w:rsid w:val="00945C0D"/>
    <w:rsid w:val="00970959"/>
    <w:rsid w:val="00986055"/>
    <w:rsid w:val="00A11F68"/>
    <w:rsid w:val="00A1380F"/>
    <w:rsid w:val="00A37989"/>
    <w:rsid w:val="00A76440"/>
    <w:rsid w:val="00AB05DF"/>
    <w:rsid w:val="00AC296B"/>
    <w:rsid w:val="00AD75D9"/>
    <w:rsid w:val="00AF3D3B"/>
    <w:rsid w:val="00B811EE"/>
    <w:rsid w:val="00BB5B1B"/>
    <w:rsid w:val="00BC75CD"/>
    <w:rsid w:val="00C65BB4"/>
    <w:rsid w:val="00C70737"/>
    <w:rsid w:val="00CA6F83"/>
    <w:rsid w:val="00CB468F"/>
    <w:rsid w:val="00CB6A3E"/>
    <w:rsid w:val="00CE4E5A"/>
    <w:rsid w:val="00CF27E1"/>
    <w:rsid w:val="00D02ACF"/>
    <w:rsid w:val="00D8245C"/>
    <w:rsid w:val="00DC01BD"/>
    <w:rsid w:val="00E27D18"/>
    <w:rsid w:val="00E670ED"/>
    <w:rsid w:val="00E70D4B"/>
    <w:rsid w:val="00E771D6"/>
    <w:rsid w:val="00E82B2A"/>
    <w:rsid w:val="00F231D8"/>
    <w:rsid w:val="00F25FD5"/>
    <w:rsid w:val="00F3023E"/>
    <w:rsid w:val="00FC4534"/>
    <w:rsid w:val="00FD63D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723BC5"/>
  <w15:docId w15:val="{A466E429-75B3-4B30-B519-DFFB73ACC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826835">
      <w:bodyDiv w:val="1"/>
      <w:marLeft w:val="0"/>
      <w:marRight w:val="0"/>
      <w:marTop w:val="0"/>
      <w:marBottom w:val="0"/>
      <w:divBdr>
        <w:top w:val="none" w:sz="0" w:space="0" w:color="auto"/>
        <w:left w:val="none" w:sz="0" w:space="0" w:color="auto"/>
        <w:bottom w:val="none" w:sz="0" w:space="0" w:color="auto"/>
        <w:right w:val="none" w:sz="0" w:space="0" w:color="auto"/>
      </w:divBdr>
    </w:div>
    <w:div w:id="816728728">
      <w:bodyDiv w:val="1"/>
      <w:marLeft w:val="0"/>
      <w:marRight w:val="0"/>
      <w:marTop w:val="0"/>
      <w:marBottom w:val="0"/>
      <w:divBdr>
        <w:top w:val="none" w:sz="0" w:space="0" w:color="auto"/>
        <w:left w:val="none" w:sz="0" w:space="0" w:color="auto"/>
        <w:bottom w:val="none" w:sz="0" w:space="0" w:color="auto"/>
        <w:right w:val="none" w:sz="0" w:space="0" w:color="auto"/>
      </w:divBdr>
    </w:div>
    <w:div w:id="887913610">
      <w:bodyDiv w:val="1"/>
      <w:marLeft w:val="0"/>
      <w:marRight w:val="0"/>
      <w:marTop w:val="0"/>
      <w:marBottom w:val="0"/>
      <w:divBdr>
        <w:top w:val="none" w:sz="0" w:space="0" w:color="auto"/>
        <w:left w:val="none" w:sz="0" w:space="0" w:color="auto"/>
        <w:bottom w:val="none" w:sz="0" w:space="0" w:color="auto"/>
        <w:right w:val="none" w:sz="0" w:space="0" w:color="auto"/>
      </w:divBdr>
    </w:div>
    <w:div w:id="1276714394">
      <w:bodyDiv w:val="1"/>
      <w:marLeft w:val="0"/>
      <w:marRight w:val="0"/>
      <w:marTop w:val="0"/>
      <w:marBottom w:val="0"/>
      <w:divBdr>
        <w:top w:val="none" w:sz="0" w:space="0" w:color="auto"/>
        <w:left w:val="none" w:sz="0" w:space="0" w:color="auto"/>
        <w:bottom w:val="none" w:sz="0" w:space="0" w:color="auto"/>
        <w:right w:val="none" w:sz="0" w:space="0" w:color="auto"/>
      </w:divBdr>
    </w:div>
    <w:div w:id="138556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psyznaiyka.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DE6F7-A032-4154-A221-D85272943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5233</Words>
  <Characters>29833</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2023-01-25T09:09:00Z</cp:lastPrinted>
  <dcterms:created xsi:type="dcterms:W3CDTF">2023-04-23T17:30:00Z</dcterms:created>
  <dcterms:modified xsi:type="dcterms:W3CDTF">2023-04-24T19:19:00Z</dcterms:modified>
</cp:coreProperties>
</file>